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0A455B" w14:textId="7BF09899" w:rsidR="00130D57" w:rsidRPr="00A22B37" w:rsidRDefault="00130D57" w:rsidP="00130D57">
      <w:pPr>
        <w:pStyle w:val="Quote"/>
      </w:pPr>
      <w:r w:rsidRPr="00A22B37">
        <w:t>Planning and Environment Act 1987</w:t>
      </w:r>
    </w:p>
    <w:p w14:paraId="15138728" w14:textId="3572335E" w:rsidR="00130D57" w:rsidRPr="00A22B37" w:rsidRDefault="00A22B37" w:rsidP="00130D57">
      <w:pPr>
        <w:pStyle w:val="Heading1"/>
      </w:pPr>
      <w:r w:rsidRPr="00A22B37">
        <w:t>Monash</w:t>
      </w:r>
      <w:r w:rsidR="00130D57" w:rsidRPr="00A22B37">
        <w:t xml:space="preserve"> Planning Scheme</w:t>
      </w:r>
    </w:p>
    <w:p w14:paraId="69CA8A4C" w14:textId="21DA887D" w:rsidR="00130D57" w:rsidRPr="00A22B37" w:rsidRDefault="00130D57" w:rsidP="00130D57">
      <w:pPr>
        <w:pStyle w:val="Heading1"/>
      </w:pPr>
      <w:r w:rsidRPr="00A22B37">
        <w:t>Amendment C</w:t>
      </w:r>
      <w:r w:rsidR="00A22B37" w:rsidRPr="00A22B37">
        <w:t>172</w:t>
      </w:r>
      <w:r w:rsidR="00A22B37">
        <w:t>mona</w:t>
      </w:r>
    </w:p>
    <w:p w14:paraId="1A287ED9" w14:textId="339DCD17" w:rsidR="00130D57" w:rsidRPr="00A22B37" w:rsidRDefault="00130D57" w:rsidP="00130D57">
      <w:pPr>
        <w:pStyle w:val="Heading1"/>
      </w:pPr>
      <w:r w:rsidRPr="00A22B37">
        <w:t>Instruction sheet</w:t>
      </w:r>
    </w:p>
    <w:p w14:paraId="547CB92C" w14:textId="1500E033" w:rsidR="003C47DF" w:rsidRPr="00A22B37" w:rsidRDefault="003C47DF" w:rsidP="003C47DF">
      <w:pPr>
        <w:pStyle w:val="BodyText0"/>
        <w:rPr>
          <w:rFonts w:ascii="Arial" w:hAnsi="Arial" w:cs="Arial"/>
          <w:szCs w:val="24"/>
        </w:rPr>
      </w:pPr>
      <w:r w:rsidRPr="00A22B37">
        <w:rPr>
          <w:rFonts w:ascii="Arial" w:hAnsi="Arial" w:cs="Arial"/>
          <w:szCs w:val="24"/>
        </w:rPr>
        <w:t xml:space="preserve">The planning authority for this amendment is </w:t>
      </w:r>
      <w:r w:rsidR="00A22B37">
        <w:rPr>
          <w:rFonts w:ascii="Arial" w:hAnsi="Arial" w:cs="Arial"/>
          <w:szCs w:val="24"/>
        </w:rPr>
        <w:t>Monash City Council.</w:t>
      </w:r>
      <w:r w:rsidRPr="00A22B37">
        <w:rPr>
          <w:rFonts w:ascii="Arial" w:eastAsia="Century Gothic" w:hAnsi="Arial" w:cs="Century Gothic"/>
          <w:szCs w:val="22"/>
          <w:highlight w:val="lightGray"/>
          <w:lang w:bidi="en-AU"/>
        </w:rPr>
        <w:t xml:space="preserve"> </w:t>
      </w:r>
    </w:p>
    <w:p w14:paraId="4FD8A639" w14:textId="734D8385" w:rsidR="003C47DF" w:rsidRPr="00A22B37" w:rsidRDefault="003C47DF" w:rsidP="003C47DF">
      <w:pPr>
        <w:pStyle w:val="BodyText0"/>
        <w:rPr>
          <w:rFonts w:ascii="Arial" w:hAnsi="Arial" w:cs="Arial"/>
          <w:szCs w:val="24"/>
        </w:rPr>
      </w:pPr>
      <w:r w:rsidRPr="00A22B37">
        <w:rPr>
          <w:rFonts w:ascii="Arial" w:hAnsi="Arial" w:cs="Arial"/>
          <w:szCs w:val="24"/>
        </w:rPr>
        <w:t xml:space="preserve">The </w:t>
      </w:r>
      <w:r w:rsidR="00A22B37">
        <w:rPr>
          <w:rFonts w:ascii="Arial" w:hAnsi="Arial" w:cs="Arial"/>
          <w:szCs w:val="24"/>
        </w:rPr>
        <w:t>Monash</w:t>
      </w:r>
      <w:r w:rsidRPr="00A22B37">
        <w:rPr>
          <w:rFonts w:ascii="Arial" w:hAnsi="Arial" w:cs="Arial"/>
          <w:szCs w:val="24"/>
        </w:rPr>
        <w:t xml:space="preserve"> Planning Scheme is amended as follows:</w:t>
      </w:r>
    </w:p>
    <w:p w14:paraId="456DBF5C" w14:textId="77777777" w:rsidR="003C47DF" w:rsidRPr="00A22B37" w:rsidRDefault="003C47DF" w:rsidP="0008717D">
      <w:pPr>
        <w:pStyle w:val="Heading2"/>
      </w:pPr>
      <w:r w:rsidRPr="00A22B37">
        <w:t>Planning Scheme Maps</w:t>
      </w:r>
    </w:p>
    <w:p w14:paraId="1E53006B" w14:textId="37E45E42" w:rsidR="003C47DF" w:rsidRPr="00A22B37" w:rsidRDefault="003C47DF" w:rsidP="003C47DF">
      <w:pPr>
        <w:pStyle w:val="BodyText0"/>
        <w:rPr>
          <w:rFonts w:ascii="Arial" w:hAnsi="Arial" w:cs="Arial"/>
          <w:szCs w:val="24"/>
        </w:rPr>
      </w:pPr>
      <w:r w:rsidRPr="00A22B37">
        <w:rPr>
          <w:rFonts w:ascii="Arial" w:hAnsi="Arial" w:cs="Arial"/>
          <w:szCs w:val="24"/>
        </w:rPr>
        <w:t xml:space="preserve">The Planning Scheme Maps are amended by a total of </w:t>
      </w:r>
      <w:r w:rsidR="00A22B37">
        <w:rPr>
          <w:rFonts w:ascii="Arial" w:hAnsi="Arial" w:cs="Arial"/>
          <w:szCs w:val="24"/>
        </w:rPr>
        <w:t>1</w:t>
      </w:r>
      <w:r w:rsidR="002852EC">
        <w:rPr>
          <w:rFonts w:ascii="Arial" w:hAnsi="Arial" w:cs="Arial"/>
          <w:szCs w:val="24"/>
        </w:rPr>
        <w:t>2</w:t>
      </w:r>
      <w:r w:rsidRPr="00A22B37">
        <w:rPr>
          <w:rFonts w:ascii="Arial" w:hAnsi="Arial" w:cs="Arial"/>
          <w:szCs w:val="24"/>
        </w:rPr>
        <w:t xml:space="preserve"> attached map sheet</w:t>
      </w:r>
      <w:r w:rsidR="00A22B37">
        <w:rPr>
          <w:rFonts w:ascii="Arial" w:hAnsi="Arial" w:cs="Arial"/>
          <w:szCs w:val="24"/>
        </w:rPr>
        <w:t>s.</w:t>
      </w:r>
    </w:p>
    <w:p w14:paraId="7143D419" w14:textId="78115986" w:rsidR="003C47DF" w:rsidRPr="00A22B37" w:rsidRDefault="003C47DF" w:rsidP="0008717D">
      <w:pPr>
        <w:pStyle w:val="Heading3"/>
        <w:rPr>
          <w:i/>
        </w:rPr>
      </w:pPr>
      <w:r w:rsidRPr="00A22B37">
        <w:t>Zoning Maps</w:t>
      </w:r>
    </w:p>
    <w:p w14:paraId="522CAB02" w14:textId="01281FF3" w:rsidR="003C47DF" w:rsidRPr="00A22B37" w:rsidRDefault="003C47DF" w:rsidP="003C47DF">
      <w:pPr>
        <w:pStyle w:val="ListNumber"/>
        <w:numPr>
          <w:ilvl w:val="0"/>
          <w:numId w:val="4"/>
        </w:numPr>
        <w:spacing w:before="240"/>
        <w:rPr>
          <w:rFonts w:ascii="Arial" w:hAnsi="Arial" w:cs="Arial"/>
          <w:szCs w:val="24"/>
        </w:rPr>
      </w:pPr>
      <w:r w:rsidRPr="00A22B37">
        <w:rPr>
          <w:rFonts w:ascii="Arial" w:hAnsi="Arial" w:cs="Arial"/>
          <w:szCs w:val="24"/>
        </w:rPr>
        <w:t>Amend Planning Scheme Map No</w:t>
      </w:r>
      <w:r w:rsidR="00A22B37">
        <w:rPr>
          <w:rFonts w:ascii="Arial" w:hAnsi="Arial" w:cs="Arial"/>
          <w:szCs w:val="24"/>
        </w:rPr>
        <w:t xml:space="preserve"> 4, 7, 10, 13, 14, 16, 21 and 22 </w:t>
      </w:r>
      <w:r w:rsidRPr="00A22B37">
        <w:rPr>
          <w:rFonts w:ascii="Arial" w:hAnsi="Arial" w:cs="Arial"/>
          <w:szCs w:val="24"/>
        </w:rPr>
        <w:t xml:space="preserve">in the manner shown on the </w:t>
      </w:r>
      <w:r w:rsidR="002852EC">
        <w:rPr>
          <w:rFonts w:ascii="Arial" w:hAnsi="Arial" w:cs="Arial"/>
          <w:szCs w:val="24"/>
        </w:rPr>
        <w:t>6</w:t>
      </w:r>
      <w:r w:rsidR="00A22B37">
        <w:rPr>
          <w:rFonts w:ascii="Arial" w:hAnsi="Arial" w:cs="Arial"/>
          <w:szCs w:val="24"/>
        </w:rPr>
        <w:t xml:space="preserve"> </w:t>
      </w:r>
      <w:r w:rsidRPr="00A22B37">
        <w:rPr>
          <w:rFonts w:ascii="Arial" w:hAnsi="Arial" w:cs="Arial"/>
          <w:szCs w:val="24"/>
        </w:rPr>
        <w:t>attached map</w:t>
      </w:r>
      <w:r w:rsidR="006E0025">
        <w:rPr>
          <w:rFonts w:ascii="Arial" w:hAnsi="Arial" w:cs="Arial"/>
          <w:szCs w:val="24"/>
        </w:rPr>
        <w:t>s</w:t>
      </w:r>
      <w:r w:rsidRPr="00A22B37">
        <w:rPr>
          <w:rFonts w:ascii="Arial" w:hAnsi="Arial" w:cs="Arial"/>
          <w:szCs w:val="24"/>
        </w:rPr>
        <w:t xml:space="preserve"> marked </w:t>
      </w:r>
      <w:r w:rsidR="00A22B37">
        <w:rPr>
          <w:rFonts w:ascii="Arial" w:hAnsi="Arial" w:cs="Arial"/>
          <w:szCs w:val="24"/>
        </w:rPr>
        <w:t xml:space="preserve">“Monash </w:t>
      </w:r>
      <w:r w:rsidRPr="00A22B37">
        <w:rPr>
          <w:rFonts w:ascii="Arial" w:hAnsi="Arial" w:cs="Arial"/>
          <w:szCs w:val="24"/>
        </w:rPr>
        <w:t>Planning Scheme, Amendment C</w:t>
      </w:r>
      <w:r w:rsidR="00A22B37">
        <w:rPr>
          <w:rFonts w:ascii="Arial" w:hAnsi="Arial" w:cs="Arial"/>
          <w:szCs w:val="24"/>
        </w:rPr>
        <w:t>172mona”</w:t>
      </w:r>
      <w:r w:rsidRPr="00A22B37">
        <w:rPr>
          <w:rFonts w:ascii="Arial" w:hAnsi="Arial" w:cs="Arial"/>
          <w:szCs w:val="24"/>
        </w:rPr>
        <w:t xml:space="preserve">.  </w:t>
      </w:r>
    </w:p>
    <w:p w14:paraId="16A9432C" w14:textId="751E9CEB" w:rsidR="003C47DF" w:rsidRPr="00A22B37" w:rsidRDefault="003C47DF" w:rsidP="0008717D">
      <w:pPr>
        <w:pStyle w:val="Heading3"/>
        <w:rPr>
          <w:i/>
        </w:rPr>
      </w:pPr>
      <w:r w:rsidRPr="00A22B37">
        <w:rPr>
          <w:iCs/>
        </w:rPr>
        <w:t>Overlay Maps</w:t>
      </w:r>
    </w:p>
    <w:p w14:paraId="7682A17C" w14:textId="6E571C2A" w:rsidR="003C47DF" w:rsidRPr="00A22B37" w:rsidRDefault="003C47DF" w:rsidP="003C47DF">
      <w:pPr>
        <w:pStyle w:val="ListNumber"/>
        <w:numPr>
          <w:ilvl w:val="0"/>
          <w:numId w:val="4"/>
        </w:numPr>
        <w:spacing w:before="240"/>
        <w:rPr>
          <w:rFonts w:ascii="Arial" w:hAnsi="Arial" w:cs="Arial"/>
          <w:szCs w:val="24"/>
        </w:rPr>
      </w:pPr>
      <w:r w:rsidRPr="00A22B37">
        <w:rPr>
          <w:rFonts w:ascii="Arial" w:hAnsi="Arial" w:cs="Arial"/>
          <w:szCs w:val="24"/>
        </w:rPr>
        <w:t>Amend Planning Scheme Map No</w:t>
      </w:r>
      <w:r w:rsidR="00A22B37">
        <w:rPr>
          <w:rFonts w:ascii="Arial" w:hAnsi="Arial" w:cs="Arial"/>
          <w:szCs w:val="24"/>
        </w:rPr>
        <w:t xml:space="preserve"> 4DDO, 7DDO, 10DDO, 13DDO, 14DDO, 16DDO, 21DDO and 22DDO </w:t>
      </w:r>
      <w:r w:rsidRPr="00A22B37">
        <w:rPr>
          <w:rFonts w:ascii="Arial" w:hAnsi="Arial" w:cs="Arial"/>
          <w:szCs w:val="24"/>
        </w:rPr>
        <w:t xml:space="preserve">in the manner shown on the </w:t>
      </w:r>
      <w:r w:rsidR="002852EC">
        <w:rPr>
          <w:rFonts w:ascii="Arial" w:hAnsi="Arial" w:cs="Arial"/>
          <w:szCs w:val="24"/>
        </w:rPr>
        <w:t>6</w:t>
      </w:r>
      <w:r w:rsidRPr="00A22B37">
        <w:rPr>
          <w:rFonts w:ascii="Arial" w:hAnsi="Arial" w:cs="Arial"/>
          <w:szCs w:val="24"/>
        </w:rPr>
        <w:t xml:space="preserve"> attached </w:t>
      </w:r>
      <w:r w:rsidR="00A22B37">
        <w:rPr>
          <w:rFonts w:ascii="Arial" w:hAnsi="Arial" w:cs="Arial"/>
          <w:szCs w:val="24"/>
        </w:rPr>
        <w:t>m</w:t>
      </w:r>
      <w:r w:rsidRPr="00A22B37">
        <w:rPr>
          <w:rFonts w:ascii="Arial" w:hAnsi="Arial" w:cs="Arial"/>
          <w:szCs w:val="24"/>
        </w:rPr>
        <w:t>ap</w:t>
      </w:r>
      <w:r w:rsidR="00A22B37">
        <w:rPr>
          <w:rFonts w:ascii="Arial" w:hAnsi="Arial" w:cs="Arial"/>
          <w:szCs w:val="24"/>
        </w:rPr>
        <w:t>s</w:t>
      </w:r>
      <w:r w:rsidRPr="00A22B37">
        <w:rPr>
          <w:rFonts w:ascii="Arial" w:hAnsi="Arial" w:cs="Arial"/>
          <w:szCs w:val="24"/>
        </w:rPr>
        <w:t xml:space="preserve"> marked “</w:t>
      </w:r>
      <w:r w:rsidR="00A22B37">
        <w:rPr>
          <w:rFonts w:ascii="Arial" w:hAnsi="Arial" w:cs="Arial"/>
          <w:szCs w:val="24"/>
        </w:rPr>
        <w:t>Monash</w:t>
      </w:r>
      <w:r w:rsidRPr="00A22B37">
        <w:rPr>
          <w:rFonts w:ascii="Arial" w:hAnsi="Arial" w:cs="Arial"/>
          <w:szCs w:val="24"/>
        </w:rPr>
        <w:t xml:space="preserve"> Planning Scheme, Amendment C</w:t>
      </w:r>
      <w:r w:rsidR="00A22B37">
        <w:rPr>
          <w:rFonts w:ascii="Arial" w:hAnsi="Arial" w:cs="Arial"/>
          <w:szCs w:val="24"/>
        </w:rPr>
        <w:t>172mona</w:t>
      </w:r>
      <w:r w:rsidRPr="00A22B37">
        <w:rPr>
          <w:rFonts w:ascii="Arial" w:hAnsi="Arial" w:cs="Arial"/>
          <w:szCs w:val="24"/>
        </w:rPr>
        <w:t xml:space="preserve">”.  </w:t>
      </w:r>
    </w:p>
    <w:p w14:paraId="2233E521" w14:textId="77777777" w:rsidR="003C47DF" w:rsidRPr="00A22B37" w:rsidRDefault="003C47DF" w:rsidP="002F14A2">
      <w:pPr>
        <w:pStyle w:val="Heading2"/>
      </w:pPr>
      <w:r w:rsidRPr="00A22B37">
        <w:t>Planning Scheme Ordinance</w:t>
      </w:r>
    </w:p>
    <w:p w14:paraId="3BE9EEBE" w14:textId="77777777" w:rsidR="003C47DF" w:rsidRPr="00A22B37" w:rsidRDefault="003C47DF" w:rsidP="0008717D">
      <w:r w:rsidRPr="00A22B37">
        <w:t>The Planning Scheme Ordinance is amended as follows:</w:t>
      </w:r>
    </w:p>
    <w:p w14:paraId="35F5E59F" w14:textId="248E8912" w:rsidR="003C47DF" w:rsidRPr="00A22B37" w:rsidRDefault="003C47DF" w:rsidP="003C47DF">
      <w:pPr>
        <w:widowControl/>
        <w:numPr>
          <w:ilvl w:val="0"/>
          <w:numId w:val="4"/>
        </w:numPr>
        <w:autoSpaceDE/>
        <w:autoSpaceDN/>
        <w:spacing w:before="240" w:line="240" w:lineRule="auto"/>
        <w:rPr>
          <w:rFonts w:cs="Arial"/>
          <w:szCs w:val="24"/>
        </w:rPr>
      </w:pPr>
      <w:r w:rsidRPr="00A22B37">
        <w:rPr>
          <w:rFonts w:cs="Arial"/>
          <w:szCs w:val="24"/>
        </w:rPr>
        <w:t xml:space="preserve">In </w:t>
      </w:r>
      <w:r w:rsidRPr="00A22B37">
        <w:rPr>
          <w:rFonts w:cs="Arial"/>
          <w:b/>
          <w:szCs w:val="24"/>
        </w:rPr>
        <w:t>Planning Policy Framework</w:t>
      </w:r>
      <w:r w:rsidR="00C920D3">
        <w:rPr>
          <w:rFonts w:cs="Arial"/>
          <w:b/>
          <w:szCs w:val="24"/>
        </w:rPr>
        <w:t xml:space="preserve"> </w:t>
      </w:r>
      <w:r w:rsidRPr="00A22B37">
        <w:rPr>
          <w:rFonts w:cs="Arial"/>
          <w:szCs w:val="24"/>
        </w:rPr>
        <w:t xml:space="preserve">- replace Clause </w:t>
      </w:r>
      <w:r w:rsidR="00C920D3">
        <w:rPr>
          <w:rFonts w:cs="Arial"/>
          <w:szCs w:val="24"/>
        </w:rPr>
        <w:t xml:space="preserve">15.01-5L </w:t>
      </w:r>
      <w:r w:rsidRPr="00A22B37">
        <w:rPr>
          <w:rFonts w:cs="Arial"/>
          <w:szCs w:val="24"/>
        </w:rPr>
        <w:t xml:space="preserve">with a new Clause </w:t>
      </w:r>
      <w:r w:rsidR="00C920D3">
        <w:rPr>
          <w:rFonts w:eastAsia="Times New Roman" w:cs="Arial"/>
          <w:szCs w:val="24"/>
          <w:lang w:bidi="ar-SA"/>
        </w:rPr>
        <w:t xml:space="preserve">15.01-5L </w:t>
      </w:r>
      <w:r w:rsidRPr="00A22B37">
        <w:rPr>
          <w:rFonts w:cs="Arial"/>
          <w:szCs w:val="24"/>
        </w:rPr>
        <w:t xml:space="preserve">in the form of the attached document. </w:t>
      </w:r>
    </w:p>
    <w:p w14:paraId="382E7ED1" w14:textId="7A13F545" w:rsidR="003C47DF" w:rsidRDefault="003C47DF" w:rsidP="003C47DF">
      <w:pPr>
        <w:pStyle w:val="ListNumber"/>
        <w:numPr>
          <w:ilvl w:val="0"/>
          <w:numId w:val="4"/>
        </w:numPr>
        <w:spacing w:before="240"/>
        <w:rPr>
          <w:rFonts w:ascii="Arial" w:hAnsi="Arial" w:cs="Arial"/>
          <w:szCs w:val="24"/>
        </w:rPr>
      </w:pPr>
      <w:r w:rsidRPr="00A22B37">
        <w:rPr>
          <w:rFonts w:ascii="Arial" w:hAnsi="Arial" w:cs="Arial"/>
          <w:szCs w:val="24"/>
        </w:rPr>
        <w:t xml:space="preserve">In </w:t>
      </w:r>
      <w:r w:rsidRPr="00A22B37">
        <w:rPr>
          <w:rFonts w:ascii="Arial" w:hAnsi="Arial" w:cs="Arial"/>
          <w:b/>
          <w:szCs w:val="24"/>
        </w:rPr>
        <w:t>Zones</w:t>
      </w:r>
      <w:r w:rsidRPr="00A22B37">
        <w:rPr>
          <w:rFonts w:ascii="Arial" w:hAnsi="Arial" w:cs="Arial"/>
          <w:szCs w:val="24"/>
        </w:rPr>
        <w:t xml:space="preserve"> –</w:t>
      </w:r>
      <w:r w:rsidR="00C920D3">
        <w:rPr>
          <w:rFonts w:ascii="Arial" w:hAnsi="Arial" w:cs="Arial"/>
          <w:szCs w:val="24"/>
        </w:rPr>
        <w:t xml:space="preserve"> </w:t>
      </w:r>
      <w:r w:rsidRPr="00A22B37">
        <w:rPr>
          <w:rFonts w:ascii="Arial" w:hAnsi="Arial" w:cs="Arial"/>
          <w:szCs w:val="24"/>
        </w:rPr>
        <w:t xml:space="preserve">Clause </w:t>
      </w:r>
      <w:r w:rsidR="00C920D3">
        <w:rPr>
          <w:rFonts w:ascii="Arial" w:hAnsi="Arial" w:cs="Arial"/>
          <w:szCs w:val="24"/>
        </w:rPr>
        <w:t xml:space="preserve">32.04 (Mixed Use Zone) </w:t>
      </w:r>
      <w:r w:rsidRPr="00A22B37">
        <w:rPr>
          <w:rFonts w:ascii="Arial" w:hAnsi="Arial" w:cs="Arial"/>
          <w:szCs w:val="24"/>
        </w:rPr>
        <w:t>insert a new Schedule</w:t>
      </w:r>
      <w:r w:rsidR="00C920D3">
        <w:rPr>
          <w:rFonts w:ascii="Arial" w:hAnsi="Arial" w:cs="Arial"/>
          <w:szCs w:val="24"/>
        </w:rPr>
        <w:t xml:space="preserve"> 3 </w:t>
      </w:r>
      <w:r w:rsidRPr="00A22B37">
        <w:rPr>
          <w:rFonts w:ascii="Arial" w:hAnsi="Arial" w:cs="Arial"/>
          <w:szCs w:val="24"/>
        </w:rPr>
        <w:t>in the form of the attached document.</w:t>
      </w:r>
    </w:p>
    <w:p w14:paraId="44AFE905" w14:textId="05589143" w:rsidR="00C920D3" w:rsidRDefault="00C920D3" w:rsidP="003C47DF">
      <w:pPr>
        <w:pStyle w:val="ListNumber"/>
        <w:numPr>
          <w:ilvl w:val="0"/>
          <w:numId w:val="4"/>
        </w:numPr>
        <w:spacing w:before="240"/>
        <w:rPr>
          <w:rFonts w:ascii="Arial" w:hAnsi="Arial" w:cs="Arial"/>
          <w:szCs w:val="24"/>
        </w:rPr>
      </w:pPr>
      <w:r w:rsidRPr="00A22B37">
        <w:rPr>
          <w:rFonts w:ascii="Arial" w:hAnsi="Arial" w:cs="Arial"/>
          <w:szCs w:val="24"/>
        </w:rPr>
        <w:t xml:space="preserve">In </w:t>
      </w:r>
      <w:r w:rsidRPr="00A22B37">
        <w:rPr>
          <w:rFonts w:ascii="Arial" w:hAnsi="Arial" w:cs="Arial"/>
          <w:b/>
          <w:szCs w:val="24"/>
        </w:rPr>
        <w:t>Zones</w:t>
      </w:r>
      <w:r w:rsidRPr="00A22B37">
        <w:rPr>
          <w:rFonts w:ascii="Arial" w:hAnsi="Arial" w:cs="Arial"/>
          <w:szCs w:val="24"/>
        </w:rPr>
        <w:t xml:space="preserve"> –</w:t>
      </w:r>
      <w:r>
        <w:rPr>
          <w:rFonts w:ascii="Arial" w:hAnsi="Arial" w:cs="Arial"/>
          <w:szCs w:val="24"/>
        </w:rPr>
        <w:t xml:space="preserve"> </w:t>
      </w:r>
      <w:r w:rsidRPr="00A22B37">
        <w:rPr>
          <w:rFonts w:ascii="Arial" w:hAnsi="Arial" w:cs="Arial"/>
          <w:szCs w:val="24"/>
        </w:rPr>
        <w:t xml:space="preserve">Clause </w:t>
      </w:r>
      <w:r>
        <w:rPr>
          <w:rFonts w:ascii="Arial" w:hAnsi="Arial" w:cs="Arial"/>
          <w:szCs w:val="24"/>
        </w:rPr>
        <w:t xml:space="preserve">32.07 (Residential Growth Zone) </w:t>
      </w:r>
      <w:r w:rsidRPr="00A22B37">
        <w:rPr>
          <w:rFonts w:ascii="Arial" w:hAnsi="Arial" w:cs="Arial"/>
          <w:szCs w:val="24"/>
        </w:rPr>
        <w:t>insert a new Schedule</w:t>
      </w:r>
      <w:r>
        <w:rPr>
          <w:rFonts w:ascii="Arial" w:hAnsi="Arial" w:cs="Arial"/>
          <w:szCs w:val="24"/>
        </w:rPr>
        <w:t xml:space="preserve"> 7 </w:t>
      </w:r>
      <w:r w:rsidRPr="00A22B37">
        <w:rPr>
          <w:rFonts w:ascii="Arial" w:hAnsi="Arial" w:cs="Arial"/>
          <w:szCs w:val="24"/>
        </w:rPr>
        <w:t>in the form of the attached document.</w:t>
      </w:r>
    </w:p>
    <w:p w14:paraId="61F2927B" w14:textId="0C05B137" w:rsidR="00C920D3" w:rsidRPr="00A22B37" w:rsidRDefault="00C920D3" w:rsidP="003C47DF">
      <w:pPr>
        <w:pStyle w:val="ListNumber"/>
        <w:numPr>
          <w:ilvl w:val="0"/>
          <w:numId w:val="4"/>
        </w:numPr>
        <w:spacing w:before="240"/>
        <w:rPr>
          <w:rFonts w:ascii="Arial" w:hAnsi="Arial" w:cs="Arial"/>
          <w:szCs w:val="24"/>
        </w:rPr>
      </w:pPr>
      <w:r w:rsidRPr="00A22B37">
        <w:rPr>
          <w:rFonts w:ascii="Arial" w:hAnsi="Arial" w:cs="Arial"/>
          <w:szCs w:val="24"/>
        </w:rPr>
        <w:t xml:space="preserve">In </w:t>
      </w:r>
      <w:r w:rsidRPr="00A22B37">
        <w:rPr>
          <w:rFonts w:ascii="Arial" w:hAnsi="Arial" w:cs="Arial"/>
          <w:b/>
          <w:szCs w:val="24"/>
        </w:rPr>
        <w:t>Zones</w:t>
      </w:r>
      <w:r w:rsidRPr="00A22B37">
        <w:rPr>
          <w:rFonts w:ascii="Arial" w:hAnsi="Arial" w:cs="Arial"/>
          <w:szCs w:val="24"/>
        </w:rPr>
        <w:t xml:space="preserve"> –</w:t>
      </w:r>
      <w:r>
        <w:rPr>
          <w:rFonts w:ascii="Arial" w:hAnsi="Arial" w:cs="Arial"/>
          <w:szCs w:val="24"/>
        </w:rPr>
        <w:t xml:space="preserve"> </w:t>
      </w:r>
      <w:r w:rsidRPr="00A22B37">
        <w:rPr>
          <w:rFonts w:ascii="Arial" w:hAnsi="Arial" w:cs="Arial"/>
          <w:szCs w:val="24"/>
        </w:rPr>
        <w:t xml:space="preserve">Clause </w:t>
      </w:r>
      <w:r>
        <w:rPr>
          <w:rFonts w:ascii="Arial" w:hAnsi="Arial" w:cs="Arial"/>
          <w:szCs w:val="24"/>
        </w:rPr>
        <w:t xml:space="preserve">32.08 (General Residential Zone) </w:t>
      </w:r>
      <w:r w:rsidRPr="00A22B37">
        <w:rPr>
          <w:rFonts w:ascii="Arial" w:hAnsi="Arial" w:cs="Arial"/>
          <w:szCs w:val="24"/>
        </w:rPr>
        <w:t>insert a new Schedule</w:t>
      </w:r>
      <w:r>
        <w:rPr>
          <w:rFonts w:ascii="Arial" w:hAnsi="Arial" w:cs="Arial"/>
          <w:szCs w:val="24"/>
        </w:rPr>
        <w:t xml:space="preserve"> 4 </w:t>
      </w:r>
      <w:r w:rsidRPr="00A22B37">
        <w:rPr>
          <w:rFonts w:ascii="Arial" w:hAnsi="Arial" w:cs="Arial"/>
          <w:szCs w:val="24"/>
        </w:rPr>
        <w:t>in the form of the attached document.</w:t>
      </w:r>
    </w:p>
    <w:p w14:paraId="7533D615" w14:textId="4F56DEDD" w:rsidR="0008717D" w:rsidRDefault="0008717D" w:rsidP="0008717D">
      <w:pPr>
        <w:pStyle w:val="ListNumber"/>
        <w:numPr>
          <w:ilvl w:val="0"/>
          <w:numId w:val="4"/>
        </w:numPr>
        <w:spacing w:before="240"/>
        <w:rPr>
          <w:rFonts w:ascii="Arial" w:hAnsi="Arial" w:cs="Arial"/>
          <w:szCs w:val="24"/>
        </w:rPr>
      </w:pPr>
      <w:r w:rsidRPr="00A22B37">
        <w:rPr>
          <w:rFonts w:ascii="Arial" w:hAnsi="Arial" w:cs="Arial"/>
          <w:szCs w:val="24"/>
        </w:rPr>
        <w:t xml:space="preserve">In </w:t>
      </w:r>
      <w:r w:rsidRPr="00A22B37">
        <w:rPr>
          <w:rFonts w:ascii="Arial" w:hAnsi="Arial" w:cs="Arial"/>
          <w:b/>
          <w:bCs/>
          <w:szCs w:val="24"/>
        </w:rPr>
        <w:t>Overlays</w:t>
      </w:r>
      <w:r w:rsidRPr="00A22B37">
        <w:rPr>
          <w:rFonts w:ascii="Arial" w:hAnsi="Arial" w:cs="Arial"/>
          <w:szCs w:val="24"/>
        </w:rPr>
        <w:t xml:space="preserve"> </w:t>
      </w:r>
      <w:r w:rsidR="00C920D3">
        <w:rPr>
          <w:rFonts w:ascii="Arial" w:hAnsi="Arial" w:cs="Arial"/>
          <w:szCs w:val="24"/>
        </w:rPr>
        <w:t>–</w:t>
      </w:r>
      <w:r w:rsidRPr="00A22B37">
        <w:rPr>
          <w:rFonts w:ascii="Arial" w:hAnsi="Arial" w:cs="Arial"/>
          <w:szCs w:val="24"/>
        </w:rPr>
        <w:t xml:space="preserve"> Clause </w:t>
      </w:r>
      <w:r w:rsidR="00C920D3">
        <w:rPr>
          <w:rFonts w:ascii="Arial" w:hAnsi="Arial" w:cs="Arial"/>
          <w:szCs w:val="24"/>
        </w:rPr>
        <w:t>43.02 (Design &amp; Development Overlay)</w:t>
      </w:r>
      <w:r w:rsidRPr="00A22B37">
        <w:rPr>
          <w:rFonts w:ascii="Arial" w:hAnsi="Arial" w:cs="Arial"/>
          <w:szCs w:val="24"/>
        </w:rPr>
        <w:t xml:space="preserve">, insert a new Schedule </w:t>
      </w:r>
      <w:r w:rsidR="00C920D3">
        <w:rPr>
          <w:rFonts w:ascii="Arial" w:hAnsi="Arial" w:cs="Arial"/>
          <w:szCs w:val="24"/>
        </w:rPr>
        <w:t>6</w:t>
      </w:r>
      <w:r w:rsidRPr="00A22B37">
        <w:rPr>
          <w:rFonts w:ascii="Arial" w:hAnsi="Arial" w:cs="Arial"/>
          <w:szCs w:val="24"/>
        </w:rPr>
        <w:t xml:space="preserve"> in the form of the attached document.</w:t>
      </w:r>
    </w:p>
    <w:p w14:paraId="79B9FDF2" w14:textId="60C68449" w:rsidR="00C920D3" w:rsidRPr="00A22B37" w:rsidRDefault="00C920D3" w:rsidP="0008717D">
      <w:pPr>
        <w:pStyle w:val="ListNumber"/>
        <w:numPr>
          <w:ilvl w:val="0"/>
          <w:numId w:val="4"/>
        </w:numPr>
        <w:spacing w:before="240"/>
        <w:rPr>
          <w:rFonts w:ascii="Arial" w:hAnsi="Arial" w:cs="Arial"/>
          <w:szCs w:val="24"/>
        </w:rPr>
      </w:pPr>
      <w:r w:rsidRPr="00A22B37">
        <w:rPr>
          <w:rFonts w:ascii="Arial" w:hAnsi="Arial" w:cs="Arial"/>
          <w:szCs w:val="24"/>
        </w:rPr>
        <w:lastRenderedPageBreak/>
        <w:t xml:space="preserve">In </w:t>
      </w:r>
      <w:r w:rsidRPr="00A22B37">
        <w:rPr>
          <w:rFonts w:ascii="Arial" w:hAnsi="Arial" w:cs="Arial"/>
          <w:b/>
          <w:bCs/>
          <w:szCs w:val="24"/>
        </w:rPr>
        <w:t>Overlays</w:t>
      </w:r>
      <w:r w:rsidRPr="00A22B37">
        <w:rPr>
          <w:rFonts w:ascii="Arial" w:hAnsi="Arial" w:cs="Arial"/>
          <w:szCs w:val="24"/>
        </w:rPr>
        <w:t xml:space="preserve"> </w:t>
      </w:r>
      <w:r>
        <w:rPr>
          <w:rFonts w:ascii="Arial" w:hAnsi="Arial" w:cs="Arial"/>
          <w:szCs w:val="24"/>
        </w:rPr>
        <w:t>–</w:t>
      </w:r>
      <w:r w:rsidRPr="00A22B37">
        <w:rPr>
          <w:rFonts w:ascii="Arial" w:hAnsi="Arial" w:cs="Arial"/>
          <w:szCs w:val="24"/>
        </w:rPr>
        <w:t xml:space="preserve"> Clause </w:t>
      </w:r>
      <w:r>
        <w:rPr>
          <w:rFonts w:ascii="Arial" w:hAnsi="Arial" w:cs="Arial"/>
          <w:szCs w:val="24"/>
        </w:rPr>
        <w:t>43.02 (Design &amp; Development Overlay)</w:t>
      </w:r>
      <w:r w:rsidRPr="00A22B37">
        <w:rPr>
          <w:rFonts w:ascii="Arial" w:hAnsi="Arial" w:cs="Arial"/>
          <w:szCs w:val="24"/>
        </w:rPr>
        <w:t xml:space="preserve">, insert a new Schedule </w:t>
      </w:r>
      <w:r>
        <w:rPr>
          <w:rFonts w:ascii="Arial" w:hAnsi="Arial" w:cs="Arial"/>
          <w:szCs w:val="24"/>
        </w:rPr>
        <w:t>19</w:t>
      </w:r>
      <w:r w:rsidRPr="00A22B37">
        <w:rPr>
          <w:rFonts w:ascii="Arial" w:hAnsi="Arial" w:cs="Arial"/>
          <w:szCs w:val="24"/>
        </w:rPr>
        <w:t xml:space="preserve"> in the form of the attached document.</w:t>
      </w:r>
    </w:p>
    <w:p w14:paraId="4E86E9C9" w14:textId="11FF0DA6" w:rsidR="00626CCD" w:rsidRDefault="003C47DF" w:rsidP="003C47DF">
      <w:pPr>
        <w:pStyle w:val="ListNumber"/>
        <w:numPr>
          <w:ilvl w:val="0"/>
          <w:numId w:val="4"/>
        </w:numPr>
        <w:spacing w:before="240"/>
        <w:rPr>
          <w:rFonts w:ascii="Arial" w:hAnsi="Arial" w:cs="Arial"/>
          <w:szCs w:val="24"/>
        </w:rPr>
      </w:pPr>
      <w:r w:rsidRPr="00A22B37">
        <w:rPr>
          <w:rFonts w:ascii="Arial" w:hAnsi="Arial" w:cs="Arial"/>
          <w:szCs w:val="24"/>
        </w:rPr>
        <w:t xml:space="preserve">In </w:t>
      </w:r>
      <w:r w:rsidRPr="00A22B37">
        <w:rPr>
          <w:rFonts w:ascii="Arial" w:hAnsi="Arial" w:cs="Arial"/>
          <w:b/>
          <w:szCs w:val="24"/>
        </w:rPr>
        <w:t>Operational Provisions</w:t>
      </w:r>
      <w:r w:rsidRPr="00A22B37">
        <w:rPr>
          <w:rFonts w:ascii="Arial" w:hAnsi="Arial" w:cs="Arial"/>
          <w:szCs w:val="24"/>
        </w:rPr>
        <w:t xml:space="preserve"> – Clause 72.0</w:t>
      </w:r>
      <w:r w:rsidR="00C920D3">
        <w:rPr>
          <w:rFonts w:ascii="Arial" w:hAnsi="Arial" w:cs="Arial"/>
          <w:szCs w:val="24"/>
        </w:rPr>
        <w:t>8 (Background Documents)</w:t>
      </w:r>
      <w:r w:rsidRPr="00A22B37">
        <w:rPr>
          <w:rFonts w:ascii="Arial" w:hAnsi="Arial" w:cs="Arial"/>
          <w:szCs w:val="24"/>
        </w:rPr>
        <w:t xml:space="preserve">, replace the Schedule with a new Schedule in the form of the attached </w:t>
      </w:r>
      <w:r w:rsidR="00626CCD" w:rsidRPr="00A22B37">
        <w:rPr>
          <w:rFonts w:ascii="Arial" w:hAnsi="Arial" w:cs="Arial"/>
          <w:szCs w:val="24"/>
        </w:rPr>
        <w:t>document.</w:t>
      </w:r>
    </w:p>
    <w:p w14:paraId="5D9716E2" w14:textId="1ACDCD5F" w:rsidR="00771472" w:rsidRPr="00A22B37" w:rsidRDefault="00771472" w:rsidP="003C47DF">
      <w:pPr>
        <w:pStyle w:val="ListNumber"/>
        <w:numPr>
          <w:ilvl w:val="0"/>
          <w:numId w:val="4"/>
        </w:numPr>
        <w:spacing w:before="240"/>
        <w:rPr>
          <w:rFonts w:ascii="Arial" w:hAnsi="Arial" w:cs="Arial"/>
          <w:szCs w:val="24"/>
        </w:rPr>
      </w:pPr>
      <w:r w:rsidRPr="00A22B37">
        <w:rPr>
          <w:rFonts w:ascii="Arial" w:hAnsi="Arial" w:cs="Arial"/>
          <w:szCs w:val="24"/>
        </w:rPr>
        <w:t xml:space="preserve">In </w:t>
      </w:r>
      <w:r w:rsidRPr="00A22B37">
        <w:rPr>
          <w:rFonts w:ascii="Arial" w:hAnsi="Arial" w:cs="Arial"/>
          <w:b/>
          <w:szCs w:val="24"/>
        </w:rPr>
        <w:t>Operational Provisions</w:t>
      </w:r>
      <w:r w:rsidRPr="00A22B37">
        <w:rPr>
          <w:rFonts w:ascii="Arial" w:hAnsi="Arial" w:cs="Arial"/>
          <w:szCs w:val="24"/>
        </w:rPr>
        <w:t xml:space="preserve"> – Clause 7</w:t>
      </w:r>
      <w:r>
        <w:rPr>
          <w:rFonts w:ascii="Arial" w:hAnsi="Arial" w:cs="Arial"/>
          <w:szCs w:val="24"/>
        </w:rPr>
        <w:t>4</w:t>
      </w:r>
      <w:r w:rsidRPr="00A22B37">
        <w:rPr>
          <w:rFonts w:ascii="Arial" w:hAnsi="Arial" w:cs="Arial"/>
          <w:szCs w:val="24"/>
        </w:rPr>
        <w:t>.0</w:t>
      </w:r>
      <w:r>
        <w:rPr>
          <w:rFonts w:ascii="Arial" w:hAnsi="Arial" w:cs="Arial"/>
          <w:szCs w:val="24"/>
        </w:rPr>
        <w:t>2 (Further Strategic Work)</w:t>
      </w:r>
      <w:r w:rsidRPr="00A22B37">
        <w:rPr>
          <w:rFonts w:ascii="Arial" w:hAnsi="Arial" w:cs="Arial"/>
          <w:szCs w:val="24"/>
        </w:rPr>
        <w:t>, replace the Schedule with a new Schedule in the form of the attached document.</w:t>
      </w:r>
    </w:p>
    <w:p w14:paraId="6A5E216B" w14:textId="565924D2" w:rsidR="003C47DF" w:rsidRPr="00A22B37" w:rsidRDefault="003C47DF" w:rsidP="00626CCD">
      <w:pPr>
        <w:pStyle w:val="ListNumber"/>
        <w:spacing w:before="240"/>
        <w:ind w:left="0" w:firstLine="0"/>
        <w:rPr>
          <w:rFonts w:ascii="Arial" w:hAnsi="Arial" w:cs="Arial"/>
          <w:b/>
          <w:bCs/>
          <w:szCs w:val="24"/>
        </w:rPr>
      </w:pPr>
      <w:r w:rsidRPr="00A22B37">
        <w:rPr>
          <w:rFonts w:ascii="Arial" w:hAnsi="Arial" w:cs="Arial"/>
          <w:b/>
          <w:bCs/>
          <w:szCs w:val="24"/>
        </w:rPr>
        <w:t>End of document</w:t>
      </w:r>
    </w:p>
    <w:p w14:paraId="7C393623" w14:textId="77777777" w:rsidR="00136C13" w:rsidRPr="00A22B37" w:rsidRDefault="00136C13" w:rsidP="00136C13">
      <w:pPr>
        <w:pStyle w:val="Quote"/>
        <w:rPr>
          <w:szCs w:val="24"/>
        </w:rPr>
      </w:pPr>
    </w:p>
    <w:sectPr w:rsidR="00136C13" w:rsidRPr="00A22B37">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422EFB" w14:textId="77777777" w:rsidR="00136C13" w:rsidRDefault="00136C13" w:rsidP="00136C13">
      <w:pPr>
        <w:spacing w:before="0" w:after="0" w:line="240" w:lineRule="auto"/>
      </w:pPr>
      <w:r>
        <w:separator/>
      </w:r>
    </w:p>
  </w:endnote>
  <w:endnote w:type="continuationSeparator" w:id="0">
    <w:p w14:paraId="4A5D3A5B" w14:textId="77777777" w:rsidR="00136C13" w:rsidRDefault="00136C13" w:rsidP="00136C13">
      <w:pPr>
        <w:spacing w:before="0" w:after="0" w:line="240" w:lineRule="auto"/>
      </w:pPr>
      <w:r>
        <w:continuationSeparator/>
      </w:r>
    </w:p>
  </w:endnote>
  <w:endnote w:type="continuationNotice" w:id="1">
    <w:p w14:paraId="0A846FBF" w14:textId="77777777" w:rsidR="006067E1" w:rsidRDefault="006067E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PCL6)">
    <w:altName w:val="Times New Roman"/>
    <w:panose1 w:val="00000000000000000000"/>
    <w:charset w:val="00"/>
    <w:family w:val="roman"/>
    <w:notTrueType/>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411EC8" w14:textId="77777777" w:rsidR="00C920D3" w:rsidRDefault="00C920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94FF05" w14:textId="0833FD29" w:rsidR="003B4C4F" w:rsidRDefault="003B4C4F">
    <w:pPr>
      <w:pStyle w:val="Footer"/>
    </w:pPr>
    <w:r>
      <w:rPr>
        <w:noProof/>
      </w:rPr>
      <mc:AlternateContent>
        <mc:Choice Requires="wps">
          <w:drawing>
            <wp:anchor distT="0" distB="0" distL="114300" distR="114300" simplePos="0" relativeHeight="251658240" behindDoc="0" locked="0" layoutInCell="0" allowOverlap="1" wp14:anchorId="4D83C890" wp14:editId="6E5970AE">
              <wp:simplePos x="0" y="0"/>
              <wp:positionH relativeFrom="page">
                <wp:posOffset>0</wp:posOffset>
              </wp:positionH>
              <wp:positionV relativeFrom="page">
                <wp:posOffset>10228580</wp:posOffset>
              </wp:positionV>
              <wp:extent cx="7560310" cy="273050"/>
              <wp:effectExtent l="0" t="0" r="0" b="12700"/>
              <wp:wrapNone/>
              <wp:docPr id="1" name="Text Box 1" descr="{&quot;HashCode&quot;:90843954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6329AE" w14:textId="5A13BAE3" w:rsidR="003B4C4F" w:rsidRPr="00DC5352" w:rsidRDefault="00DC5352" w:rsidP="00DC5352">
                          <w:pPr>
                            <w:spacing w:before="0" w:after="0"/>
                            <w:jc w:val="center"/>
                            <w:rPr>
                              <w:rFonts w:ascii="Calibri" w:hAnsi="Calibri" w:cs="Calibri"/>
                              <w:color w:val="000000"/>
                            </w:rPr>
                          </w:pPr>
                          <w:r w:rsidRPr="00DC5352">
                            <w:rPr>
                              <w:rFonts w:ascii="Calibri" w:hAnsi="Calibri" w:cs="Calibri"/>
                              <w:color w:val="000000"/>
                            </w:rPr>
                            <w:t>Unofficial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D83C890" id="_x0000_t202" coordsize="21600,21600" o:spt="202" path="m,l,21600r21600,l21600,xe">
              <v:stroke joinstyle="miter"/>
              <v:path gradientshapeok="t" o:connecttype="rect"/>
            </v:shapetype>
            <v:shape id="Text Box 1" o:spid="_x0000_s1026" type="#_x0000_t202" alt="{&quot;HashCode&quot;:908439540,&quot;Height&quot;:841.0,&quot;Width&quot;:595.0,&quot;Placement&quot;:&quot;Footer&quot;,&quot;Index&quot;:&quot;Primary&quot;,&quot;Section&quot;:1,&quot;Top&quot;:0.0,&quot;Left&quot;:0.0}" style="position:absolute;margin-left:0;margin-top:805.4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" o:allowincell="f" filled="f" stroked="f" strokeweight=".5pt">
              <v:textbox inset=",0,,0">
                <w:txbxContent>
                  <w:p w14:paraId="2B6329AE" w14:textId="5A13BAE3" w:rsidR="003B4C4F" w:rsidRPr="00DC5352" w:rsidRDefault="00DC5352" w:rsidP="00DC5352">
                    <w:pPr>
                      <w:spacing w:before="0" w:after="0"/>
                      <w:jc w:val="center"/>
                      <w:rPr>
                        <w:rFonts w:ascii="Calibri" w:hAnsi="Calibri" w:cs="Calibri"/>
                        <w:color w:val="000000"/>
                      </w:rPr>
                    </w:pPr>
                    <w:r w:rsidRPr="00DC5352">
                      <w:rPr>
                        <w:rFonts w:ascii="Calibri" w:hAnsi="Calibri" w:cs="Calibri"/>
                        <w:color w:val="000000"/>
                      </w:rPr>
                      <w:t>Unofficial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EFE713" w14:textId="77777777" w:rsidR="00C920D3" w:rsidRDefault="00C920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DA3C23" w14:textId="77777777" w:rsidR="00136C13" w:rsidRDefault="00136C13" w:rsidP="00136C13">
      <w:pPr>
        <w:spacing w:before="0" w:after="0" w:line="240" w:lineRule="auto"/>
      </w:pPr>
      <w:r>
        <w:separator/>
      </w:r>
    </w:p>
  </w:footnote>
  <w:footnote w:type="continuationSeparator" w:id="0">
    <w:p w14:paraId="7084E570" w14:textId="77777777" w:rsidR="00136C13" w:rsidRDefault="00136C13" w:rsidP="00136C13">
      <w:pPr>
        <w:spacing w:before="0" w:after="0" w:line="240" w:lineRule="auto"/>
      </w:pPr>
      <w:r>
        <w:continuationSeparator/>
      </w:r>
    </w:p>
  </w:footnote>
  <w:footnote w:type="continuationNotice" w:id="1">
    <w:p w14:paraId="5FFD6FF1" w14:textId="77777777" w:rsidR="006067E1" w:rsidRDefault="006067E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D73EC2" w14:textId="77777777" w:rsidR="00C920D3" w:rsidRDefault="00C920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F4839" w14:textId="77777777" w:rsidR="00C920D3" w:rsidRDefault="00C920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6C7381" w14:textId="77777777" w:rsidR="00C920D3" w:rsidRDefault="00C920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745FED"/>
    <w:multiLevelType w:val="singleLevel"/>
    <w:tmpl w:val="93C46C02"/>
    <w:lvl w:ilvl="0">
      <w:start w:val="1"/>
      <w:numFmt w:val="decimal"/>
      <w:lvlText w:val="%1."/>
      <w:lvlJc w:val="left"/>
      <w:pPr>
        <w:tabs>
          <w:tab w:val="num" w:pos="0"/>
        </w:tabs>
        <w:ind w:left="737" w:hanging="737"/>
      </w:pPr>
      <w:rPr>
        <w:rFonts w:hint="default"/>
        <w:b w:val="0"/>
        <w:i w:val="0"/>
        <w:color w:val="auto"/>
      </w:rPr>
    </w:lvl>
  </w:abstractNum>
  <w:abstractNum w:abstractNumId="1" w15:restartNumberingAfterBreak="0">
    <w:nsid w:val="111222EA"/>
    <w:multiLevelType w:val="hybridMultilevel"/>
    <w:tmpl w:val="6C30D0CE"/>
    <w:lvl w:ilvl="0" w:tplc="0A5A9AF4">
      <w:start w:val="1"/>
      <w:numFmt w:val="bullet"/>
      <w:pStyle w:val="Bulletlis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22C23241"/>
    <w:multiLevelType w:val="multilevel"/>
    <w:tmpl w:val="2D7A12B6"/>
    <w:lvl w:ilvl="0">
      <w:start w:val="1"/>
      <w:numFmt w:val="bullet"/>
      <w:lvlText w:val=""/>
      <w:lvlJc w:val="left"/>
      <w:pPr>
        <w:tabs>
          <w:tab w:val="num" w:pos="1800"/>
        </w:tabs>
        <w:ind w:left="1800" w:hanging="360"/>
      </w:pPr>
      <w:rPr>
        <w:rFonts w:ascii="Symbol" w:hAnsi="Symbol" w:hint="default"/>
        <w:b w:val="0"/>
        <w:i w:val="0"/>
        <w:sz w:val="18"/>
        <w:szCs w:val="18"/>
      </w:rPr>
    </w:lvl>
    <w:lvl w:ilvl="1">
      <w:start w:val="1"/>
      <w:numFmt w:val="bullet"/>
      <w:lvlText w:val="o"/>
      <w:lvlJc w:val="left"/>
      <w:pPr>
        <w:tabs>
          <w:tab w:val="num" w:pos="2880"/>
        </w:tabs>
        <w:ind w:left="2880" w:hanging="360"/>
      </w:pPr>
      <w:rPr>
        <w:rFonts w:ascii="Courier New" w:hAnsi="Courier New" w:cs="Wingdings"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Wingdings"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Wingdings"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3" w15:restartNumberingAfterBreak="0">
    <w:nsid w:val="519B00FF"/>
    <w:multiLevelType w:val="hybridMultilevel"/>
    <w:tmpl w:val="EA1818BE"/>
    <w:lvl w:ilvl="0" w:tplc="FFFFFFFF">
      <w:start w:val="1"/>
      <w:numFmt w:val="bullet"/>
      <w:lvlText w:val=""/>
      <w:lvlJc w:val="left"/>
      <w:pPr>
        <w:ind w:left="360" w:hanging="360"/>
      </w:pPr>
      <w:rPr>
        <w:rFonts w:ascii="Symbol" w:hAnsi="Symbol" w:hint="default"/>
      </w:rPr>
    </w:lvl>
    <w:lvl w:ilvl="1" w:tplc="A874F610">
      <w:start w:val="1"/>
      <w:numFmt w:val="bullet"/>
      <w:pStyle w:val="Bullet2"/>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525415CE"/>
    <w:multiLevelType w:val="hybridMultilevel"/>
    <w:tmpl w:val="6310EF9E"/>
    <w:lvl w:ilvl="0" w:tplc="308A8D70">
      <w:start w:val="1"/>
      <w:numFmt w:val="bullet"/>
      <w:pStyle w:val="Bodytext"/>
      <w:lvlText w:val=""/>
      <w:lvlJc w:val="left"/>
      <w:pPr>
        <w:tabs>
          <w:tab w:val="num" w:pos="284"/>
        </w:tabs>
        <w:ind w:left="284" w:hanging="284"/>
      </w:pPr>
      <w:rPr>
        <w:rFonts w:ascii="Wingdings" w:hAnsi="Wingdings" w:hint="default"/>
        <w:sz w:val="20"/>
      </w:rPr>
    </w:lvl>
    <w:lvl w:ilvl="1" w:tplc="0C090003" w:tentative="1">
      <w:start w:val="1"/>
      <w:numFmt w:val="bullet"/>
      <w:lvlText w:val="o"/>
      <w:lvlJc w:val="left"/>
      <w:pPr>
        <w:tabs>
          <w:tab w:val="num" w:pos="306"/>
        </w:tabs>
        <w:ind w:left="306" w:hanging="360"/>
      </w:pPr>
      <w:rPr>
        <w:rFonts w:ascii="Courier New" w:hAnsi="Courier New" w:cs="Courier New" w:hint="default"/>
      </w:rPr>
    </w:lvl>
    <w:lvl w:ilvl="2" w:tplc="0C090005" w:tentative="1">
      <w:start w:val="1"/>
      <w:numFmt w:val="bullet"/>
      <w:lvlText w:val=""/>
      <w:lvlJc w:val="left"/>
      <w:pPr>
        <w:tabs>
          <w:tab w:val="num" w:pos="1026"/>
        </w:tabs>
        <w:ind w:left="1026" w:hanging="360"/>
      </w:pPr>
      <w:rPr>
        <w:rFonts w:ascii="Wingdings" w:hAnsi="Wingdings" w:hint="default"/>
      </w:rPr>
    </w:lvl>
    <w:lvl w:ilvl="3" w:tplc="0C090001" w:tentative="1">
      <w:start w:val="1"/>
      <w:numFmt w:val="bullet"/>
      <w:lvlText w:val=""/>
      <w:lvlJc w:val="left"/>
      <w:pPr>
        <w:tabs>
          <w:tab w:val="num" w:pos="1746"/>
        </w:tabs>
        <w:ind w:left="1746" w:hanging="360"/>
      </w:pPr>
      <w:rPr>
        <w:rFonts w:ascii="Symbol" w:hAnsi="Symbol" w:hint="default"/>
      </w:rPr>
    </w:lvl>
    <w:lvl w:ilvl="4" w:tplc="0C090003" w:tentative="1">
      <w:start w:val="1"/>
      <w:numFmt w:val="bullet"/>
      <w:lvlText w:val="o"/>
      <w:lvlJc w:val="left"/>
      <w:pPr>
        <w:tabs>
          <w:tab w:val="num" w:pos="2466"/>
        </w:tabs>
        <w:ind w:left="2466" w:hanging="360"/>
      </w:pPr>
      <w:rPr>
        <w:rFonts w:ascii="Courier New" w:hAnsi="Courier New" w:cs="Courier New" w:hint="default"/>
      </w:rPr>
    </w:lvl>
    <w:lvl w:ilvl="5" w:tplc="0C090005" w:tentative="1">
      <w:start w:val="1"/>
      <w:numFmt w:val="bullet"/>
      <w:lvlText w:val=""/>
      <w:lvlJc w:val="left"/>
      <w:pPr>
        <w:tabs>
          <w:tab w:val="num" w:pos="3186"/>
        </w:tabs>
        <w:ind w:left="3186" w:hanging="360"/>
      </w:pPr>
      <w:rPr>
        <w:rFonts w:ascii="Wingdings" w:hAnsi="Wingdings" w:hint="default"/>
      </w:rPr>
    </w:lvl>
    <w:lvl w:ilvl="6" w:tplc="0C090001" w:tentative="1">
      <w:start w:val="1"/>
      <w:numFmt w:val="bullet"/>
      <w:lvlText w:val=""/>
      <w:lvlJc w:val="left"/>
      <w:pPr>
        <w:tabs>
          <w:tab w:val="num" w:pos="3906"/>
        </w:tabs>
        <w:ind w:left="3906" w:hanging="360"/>
      </w:pPr>
      <w:rPr>
        <w:rFonts w:ascii="Symbol" w:hAnsi="Symbol" w:hint="default"/>
      </w:rPr>
    </w:lvl>
    <w:lvl w:ilvl="7" w:tplc="0C090003" w:tentative="1">
      <w:start w:val="1"/>
      <w:numFmt w:val="bullet"/>
      <w:lvlText w:val="o"/>
      <w:lvlJc w:val="left"/>
      <w:pPr>
        <w:tabs>
          <w:tab w:val="num" w:pos="4626"/>
        </w:tabs>
        <w:ind w:left="4626" w:hanging="360"/>
      </w:pPr>
      <w:rPr>
        <w:rFonts w:ascii="Courier New" w:hAnsi="Courier New" w:cs="Courier New" w:hint="default"/>
      </w:rPr>
    </w:lvl>
    <w:lvl w:ilvl="8" w:tplc="0C090005" w:tentative="1">
      <w:start w:val="1"/>
      <w:numFmt w:val="bullet"/>
      <w:lvlText w:val=""/>
      <w:lvlJc w:val="left"/>
      <w:pPr>
        <w:tabs>
          <w:tab w:val="num" w:pos="5346"/>
        </w:tabs>
        <w:ind w:left="5346" w:hanging="360"/>
      </w:pPr>
      <w:rPr>
        <w:rFonts w:ascii="Wingdings" w:hAnsi="Wingdings" w:hint="default"/>
      </w:rPr>
    </w:lvl>
  </w:abstractNum>
  <w:num w:numId="1" w16cid:durableId="1446728817">
    <w:abstractNumId w:val="1"/>
  </w:num>
  <w:num w:numId="2" w16cid:durableId="706419542">
    <w:abstractNumId w:val="3"/>
  </w:num>
  <w:num w:numId="3" w16cid:durableId="1040592692">
    <w:abstractNumId w:val="2"/>
  </w:num>
  <w:num w:numId="4" w16cid:durableId="80837284">
    <w:abstractNumId w:val="0"/>
  </w:num>
  <w:num w:numId="5" w16cid:durableId="8784716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C13"/>
    <w:rsid w:val="00004501"/>
    <w:rsid w:val="0008717D"/>
    <w:rsid w:val="000A1BFD"/>
    <w:rsid w:val="000A609A"/>
    <w:rsid w:val="00130D57"/>
    <w:rsid w:val="00136C13"/>
    <w:rsid w:val="00192D2A"/>
    <w:rsid w:val="0019568C"/>
    <w:rsid w:val="001C1833"/>
    <w:rsid w:val="001C7095"/>
    <w:rsid w:val="00217222"/>
    <w:rsid w:val="002852EC"/>
    <w:rsid w:val="002F14A2"/>
    <w:rsid w:val="00331D45"/>
    <w:rsid w:val="003A61FA"/>
    <w:rsid w:val="003B4C4F"/>
    <w:rsid w:val="003C47DF"/>
    <w:rsid w:val="003C6714"/>
    <w:rsid w:val="00420587"/>
    <w:rsid w:val="00424C3D"/>
    <w:rsid w:val="004B4F12"/>
    <w:rsid w:val="0050677A"/>
    <w:rsid w:val="005B651E"/>
    <w:rsid w:val="006067E1"/>
    <w:rsid w:val="00626CCD"/>
    <w:rsid w:val="00653CAF"/>
    <w:rsid w:val="006745F7"/>
    <w:rsid w:val="006E0025"/>
    <w:rsid w:val="006E45DD"/>
    <w:rsid w:val="00771472"/>
    <w:rsid w:val="007F55D1"/>
    <w:rsid w:val="008D0616"/>
    <w:rsid w:val="008E63CA"/>
    <w:rsid w:val="00920BF6"/>
    <w:rsid w:val="0099197A"/>
    <w:rsid w:val="009B5198"/>
    <w:rsid w:val="009D6F22"/>
    <w:rsid w:val="00A22B37"/>
    <w:rsid w:val="00A50263"/>
    <w:rsid w:val="00BB4CF1"/>
    <w:rsid w:val="00C079ED"/>
    <w:rsid w:val="00C14F43"/>
    <w:rsid w:val="00C83517"/>
    <w:rsid w:val="00C83DDF"/>
    <w:rsid w:val="00C920D3"/>
    <w:rsid w:val="00DC5352"/>
    <w:rsid w:val="00E50E5B"/>
    <w:rsid w:val="00F21781"/>
    <w:rsid w:val="00F4423D"/>
    <w:rsid w:val="00F80146"/>
    <w:rsid w:val="00FD0E6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E173F"/>
  <w15:chartTrackingRefBased/>
  <w15:docId w15:val="{2DA595F2-62ED-4A01-89C3-4B20A63CB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C13"/>
    <w:pPr>
      <w:widowControl w:val="0"/>
      <w:autoSpaceDE w:val="0"/>
      <w:autoSpaceDN w:val="0"/>
      <w:spacing w:before="120" w:after="120" w:line="276" w:lineRule="auto"/>
    </w:pPr>
    <w:rPr>
      <w:rFonts w:ascii="Arial" w:eastAsia="Century Gothic" w:hAnsi="Arial" w:cs="Century Gothic"/>
      <w:sz w:val="24"/>
      <w:lang w:eastAsia="en-AU" w:bidi="en-AU"/>
    </w:rPr>
  </w:style>
  <w:style w:type="paragraph" w:styleId="Heading1">
    <w:name w:val="heading 1"/>
    <w:basedOn w:val="Normal"/>
    <w:next w:val="Normal"/>
    <w:link w:val="Heading1Char"/>
    <w:uiPriority w:val="1"/>
    <w:qFormat/>
    <w:rsid w:val="00136C13"/>
    <w:pPr>
      <w:spacing w:before="240" w:after="240"/>
      <w:outlineLvl w:val="0"/>
    </w:pPr>
    <w:rPr>
      <w:b/>
      <w:bCs/>
      <w:sz w:val="36"/>
      <w:szCs w:val="28"/>
    </w:rPr>
  </w:style>
  <w:style w:type="paragraph" w:styleId="Heading2">
    <w:name w:val="heading 2"/>
    <w:basedOn w:val="Normal"/>
    <w:next w:val="Normal"/>
    <w:link w:val="Heading2Char"/>
    <w:uiPriority w:val="1"/>
    <w:unhideWhenUsed/>
    <w:qFormat/>
    <w:rsid w:val="00136C13"/>
    <w:pPr>
      <w:spacing w:before="360" w:after="360"/>
      <w:outlineLvl w:val="1"/>
    </w:pPr>
    <w:rPr>
      <w:b/>
      <w:bCs/>
      <w:sz w:val="32"/>
    </w:rPr>
  </w:style>
  <w:style w:type="paragraph" w:styleId="Heading3">
    <w:name w:val="heading 3"/>
    <w:basedOn w:val="Normal"/>
    <w:next w:val="Normal"/>
    <w:link w:val="Heading3Char"/>
    <w:uiPriority w:val="1"/>
    <w:unhideWhenUsed/>
    <w:qFormat/>
    <w:rsid w:val="00136C13"/>
    <w:pPr>
      <w:spacing w:before="240"/>
      <w:outlineLvl w:val="2"/>
    </w:pPr>
    <w:rPr>
      <w:b/>
      <w:bCs/>
      <w:sz w:val="28"/>
    </w:rPr>
  </w:style>
  <w:style w:type="paragraph" w:styleId="Heading4">
    <w:name w:val="heading 4"/>
    <w:basedOn w:val="Heading3"/>
    <w:next w:val="Normal"/>
    <w:link w:val="Heading4Char"/>
    <w:uiPriority w:val="1"/>
    <w:unhideWhenUsed/>
    <w:qFormat/>
    <w:rsid w:val="00136C13"/>
    <w:pPr>
      <w:spacing w:before="120"/>
      <w:outlineLvl w:val="3"/>
    </w:pPr>
    <w:rPr>
      <w:bCs w:val="0"/>
      <w:i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36C13"/>
    <w:rPr>
      <w:rFonts w:ascii="Arial" w:eastAsia="Century Gothic" w:hAnsi="Arial" w:cs="Century Gothic"/>
      <w:b/>
      <w:bCs/>
      <w:sz w:val="36"/>
      <w:szCs w:val="28"/>
      <w:lang w:eastAsia="en-AU" w:bidi="en-AU"/>
    </w:rPr>
  </w:style>
  <w:style w:type="character" w:customStyle="1" w:styleId="Heading2Char">
    <w:name w:val="Heading 2 Char"/>
    <w:basedOn w:val="DefaultParagraphFont"/>
    <w:link w:val="Heading2"/>
    <w:uiPriority w:val="1"/>
    <w:rsid w:val="00136C13"/>
    <w:rPr>
      <w:rFonts w:ascii="Arial" w:eastAsia="Century Gothic" w:hAnsi="Arial" w:cs="Century Gothic"/>
      <w:b/>
      <w:bCs/>
      <w:sz w:val="32"/>
      <w:lang w:eastAsia="en-AU" w:bidi="en-AU"/>
    </w:rPr>
  </w:style>
  <w:style w:type="character" w:customStyle="1" w:styleId="Heading3Char">
    <w:name w:val="Heading 3 Char"/>
    <w:basedOn w:val="DefaultParagraphFont"/>
    <w:link w:val="Heading3"/>
    <w:uiPriority w:val="1"/>
    <w:rsid w:val="00136C13"/>
    <w:rPr>
      <w:rFonts w:ascii="Arial" w:eastAsia="Century Gothic" w:hAnsi="Arial" w:cs="Century Gothic"/>
      <w:b/>
      <w:bCs/>
      <w:sz w:val="28"/>
      <w:lang w:eastAsia="en-AU" w:bidi="en-AU"/>
    </w:rPr>
  </w:style>
  <w:style w:type="character" w:customStyle="1" w:styleId="Heading4Char">
    <w:name w:val="Heading 4 Char"/>
    <w:basedOn w:val="DefaultParagraphFont"/>
    <w:link w:val="Heading4"/>
    <w:uiPriority w:val="1"/>
    <w:rsid w:val="00136C13"/>
    <w:rPr>
      <w:rFonts w:ascii="Arial" w:eastAsia="Century Gothic" w:hAnsi="Arial" w:cs="Century Gothic"/>
      <w:b/>
      <w:iCs/>
      <w:sz w:val="26"/>
      <w:lang w:eastAsia="en-AU" w:bidi="en-AU"/>
    </w:rPr>
  </w:style>
  <w:style w:type="paragraph" w:customStyle="1" w:styleId="Bullet2">
    <w:name w:val="Bullet 2"/>
    <w:basedOn w:val="Normal"/>
    <w:uiPriority w:val="4"/>
    <w:rsid w:val="00136C13"/>
    <w:pPr>
      <w:numPr>
        <w:ilvl w:val="1"/>
        <w:numId w:val="2"/>
      </w:numPr>
    </w:pPr>
  </w:style>
  <w:style w:type="paragraph" w:styleId="Quote">
    <w:name w:val="Quote"/>
    <w:aliases w:val="ACT"/>
    <w:basedOn w:val="Normal"/>
    <w:next w:val="Normal"/>
    <w:link w:val="QuoteChar"/>
    <w:uiPriority w:val="29"/>
    <w:qFormat/>
    <w:rsid w:val="00136C13"/>
    <w:rPr>
      <w:i/>
      <w:iCs/>
    </w:rPr>
  </w:style>
  <w:style w:type="character" w:customStyle="1" w:styleId="QuoteChar">
    <w:name w:val="Quote Char"/>
    <w:aliases w:val="ACT Char"/>
    <w:basedOn w:val="DefaultParagraphFont"/>
    <w:link w:val="Quote"/>
    <w:uiPriority w:val="29"/>
    <w:rsid w:val="00136C13"/>
    <w:rPr>
      <w:rFonts w:ascii="Arial" w:eastAsia="Century Gothic" w:hAnsi="Arial" w:cs="Century Gothic"/>
      <w:i/>
      <w:iCs/>
      <w:sz w:val="24"/>
      <w:lang w:eastAsia="en-AU" w:bidi="en-AU"/>
    </w:rPr>
  </w:style>
  <w:style w:type="character" w:styleId="Hyperlink">
    <w:name w:val="Hyperlink"/>
    <w:basedOn w:val="DefaultParagraphFont"/>
    <w:uiPriority w:val="99"/>
    <w:unhideWhenUsed/>
    <w:qFormat/>
    <w:rsid w:val="00136C13"/>
    <w:rPr>
      <w:rFonts w:ascii="Arial" w:hAnsi="Arial"/>
      <w:color w:val="0563C1" w:themeColor="hyperlink"/>
      <w:sz w:val="24"/>
      <w:u w:val="single"/>
    </w:rPr>
  </w:style>
  <w:style w:type="paragraph" w:customStyle="1" w:styleId="Bulletlist">
    <w:name w:val="Bullet list"/>
    <w:basedOn w:val="ListParagraph"/>
    <w:uiPriority w:val="3"/>
    <w:rsid w:val="00136C13"/>
    <w:pPr>
      <w:numPr>
        <w:numId w:val="1"/>
      </w:numPr>
    </w:pPr>
  </w:style>
  <w:style w:type="paragraph" w:customStyle="1" w:styleId="Tableheader">
    <w:name w:val="Table header"/>
    <w:basedOn w:val="Normal"/>
    <w:uiPriority w:val="2"/>
    <w:rsid w:val="00136C13"/>
    <w:pPr>
      <w:widowControl/>
      <w:autoSpaceDE/>
      <w:autoSpaceDN/>
      <w:spacing w:before="60" w:after="60" w:line="240" w:lineRule="auto"/>
      <w:ind w:left="113"/>
    </w:pPr>
    <w:rPr>
      <w:rFonts w:eastAsia="Times New Roman" w:cs="Times New Roman"/>
      <w:b/>
      <w:sz w:val="22"/>
      <w:szCs w:val="20"/>
      <w:lang w:bidi="ar-SA"/>
    </w:rPr>
  </w:style>
  <w:style w:type="paragraph" w:customStyle="1" w:styleId="Tabletext">
    <w:name w:val="Table text"/>
    <w:uiPriority w:val="2"/>
    <w:rsid w:val="00136C13"/>
    <w:pPr>
      <w:spacing w:before="60" w:after="60" w:line="240" w:lineRule="auto"/>
    </w:pPr>
    <w:rPr>
      <w:rFonts w:ascii="Arial" w:eastAsia="Times New Roman" w:hAnsi="Arial" w:cs="Times New Roman"/>
      <w:color w:val="538135" w:themeColor="accent6" w:themeShade="BF"/>
      <w:szCs w:val="20"/>
      <w:lang w:eastAsia="en-AU"/>
    </w:rPr>
  </w:style>
  <w:style w:type="paragraph" w:styleId="Footer">
    <w:name w:val="footer"/>
    <w:basedOn w:val="Normal"/>
    <w:link w:val="FooterChar"/>
    <w:uiPriority w:val="99"/>
    <w:unhideWhenUsed/>
    <w:rsid w:val="00136C13"/>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36C13"/>
    <w:rPr>
      <w:rFonts w:ascii="Arial" w:eastAsia="Century Gothic" w:hAnsi="Arial" w:cs="Century Gothic"/>
      <w:sz w:val="24"/>
      <w:lang w:eastAsia="en-AU" w:bidi="en-AU"/>
    </w:rPr>
  </w:style>
  <w:style w:type="paragraph" w:styleId="ListParagraph">
    <w:name w:val="List Paragraph"/>
    <w:basedOn w:val="Normal"/>
    <w:uiPriority w:val="34"/>
    <w:qFormat/>
    <w:rsid w:val="00136C13"/>
    <w:pPr>
      <w:ind w:left="720"/>
      <w:contextualSpacing/>
    </w:pPr>
  </w:style>
  <w:style w:type="character" w:styleId="FollowedHyperlink">
    <w:name w:val="FollowedHyperlink"/>
    <w:basedOn w:val="DefaultParagraphFont"/>
    <w:uiPriority w:val="99"/>
    <w:semiHidden/>
    <w:unhideWhenUsed/>
    <w:rsid w:val="00136C13"/>
    <w:rPr>
      <w:color w:val="954F72" w:themeColor="followedHyperlink"/>
      <w:u w:val="single"/>
    </w:rPr>
  </w:style>
  <w:style w:type="paragraph" w:styleId="Header">
    <w:name w:val="header"/>
    <w:basedOn w:val="Normal"/>
    <w:link w:val="HeaderChar"/>
    <w:uiPriority w:val="99"/>
    <w:unhideWhenUsed/>
    <w:rsid w:val="00136C13"/>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36C13"/>
    <w:rPr>
      <w:rFonts w:ascii="Arial" w:eastAsia="Century Gothic" w:hAnsi="Arial" w:cs="Century Gothic"/>
      <w:sz w:val="24"/>
      <w:lang w:eastAsia="en-AU" w:bidi="en-AU"/>
    </w:rPr>
  </w:style>
  <w:style w:type="paragraph" w:styleId="Title">
    <w:name w:val="Title"/>
    <w:basedOn w:val="Normal"/>
    <w:link w:val="TitleChar"/>
    <w:qFormat/>
    <w:rsid w:val="003C47DF"/>
    <w:pPr>
      <w:widowControl/>
      <w:autoSpaceDE/>
      <w:autoSpaceDN/>
      <w:spacing w:before="240" w:after="60" w:line="240" w:lineRule="auto"/>
      <w:jc w:val="center"/>
    </w:pPr>
    <w:rPr>
      <w:rFonts w:ascii="Times New Roman (PCL6)" w:eastAsia="Times New Roman" w:hAnsi="Times New Roman (PCL6)" w:cs="Times New Roman"/>
      <w:b/>
      <w:kern w:val="28"/>
      <w:sz w:val="32"/>
      <w:szCs w:val="20"/>
      <w:lang w:bidi="ar-SA"/>
    </w:rPr>
  </w:style>
  <w:style w:type="character" w:customStyle="1" w:styleId="TitleChar">
    <w:name w:val="Title Char"/>
    <w:basedOn w:val="DefaultParagraphFont"/>
    <w:link w:val="Title"/>
    <w:rsid w:val="003C47DF"/>
    <w:rPr>
      <w:rFonts w:ascii="Times New Roman (PCL6)" w:eastAsia="Times New Roman" w:hAnsi="Times New Roman (PCL6)" w:cs="Times New Roman"/>
      <w:b/>
      <w:kern w:val="28"/>
      <w:sz w:val="32"/>
      <w:szCs w:val="20"/>
      <w:lang w:eastAsia="en-AU"/>
    </w:rPr>
  </w:style>
  <w:style w:type="paragraph" w:styleId="Subtitle">
    <w:name w:val="Subtitle"/>
    <w:basedOn w:val="Normal"/>
    <w:link w:val="SubtitleChar"/>
    <w:qFormat/>
    <w:rsid w:val="003C47DF"/>
    <w:pPr>
      <w:widowControl/>
      <w:autoSpaceDE/>
      <w:autoSpaceDN/>
      <w:spacing w:before="0" w:after="0" w:line="240" w:lineRule="auto"/>
      <w:jc w:val="center"/>
    </w:pPr>
    <w:rPr>
      <w:rFonts w:ascii="Times New Roman" w:eastAsia="Times New Roman" w:hAnsi="Times New Roman" w:cs="Times New Roman"/>
      <w:b/>
      <w:sz w:val="28"/>
      <w:szCs w:val="20"/>
      <w:lang w:bidi="ar-SA"/>
    </w:rPr>
  </w:style>
  <w:style w:type="character" w:customStyle="1" w:styleId="SubtitleChar">
    <w:name w:val="Subtitle Char"/>
    <w:basedOn w:val="DefaultParagraphFont"/>
    <w:link w:val="Subtitle"/>
    <w:rsid w:val="003C47DF"/>
    <w:rPr>
      <w:rFonts w:ascii="Times New Roman" w:eastAsia="Times New Roman" w:hAnsi="Times New Roman" w:cs="Times New Roman"/>
      <w:b/>
      <w:sz w:val="28"/>
      <w:szCs w:val="20"/>
      <w:lang w:eastAsia="en-AU"/>
    </w:rPr>
  </w:style>
  <w:style w:type="paragraph" w:styleId="BodyText0">
    <w:name w:val="Body Text"/>
    <w:basedOn w:val="Normal"/>
    <w:link w:val="BodyTextChar"/>
    <w:rsid w:val="003C47DF"/>
    <w:pPr>
      <w:widowControl/>
      <w:autoSpaceDE/>
      <w:autoSpaceDN/>
      <w:spacing w:line="240" w:lineRule="auto"/>
    </w:pPr>
    <w:rPr>
      <w:rFonts w:ascii="Times New Roman" w:eastAsia="Times New Roman" w:hAnsi="Times New Roman" w:cs="Times New Roman"/>
      <w:szCs w:val="20"/>
      <w:lang w:bidi="ar-SA"/>
    </w:rPr>
  </w:style>
  <w:style w:type="character" w:customStyle="1" w:styleId="BodyTextChar">
    <w:name w:val="Body Text Char"/>
    <w:basedOn w:val="DefaultParagraphFont"/>
    <w:link w:val="BodyText0"/>
    <w:rsid w:val="003C47DF"/>
    <w:rPr>
      <w:rFonts w:ascii="Times New Roman" w:eastAsia="Times New Roman" w:hAnsi="Times New Roman" w:cs="Times New Roman"/>
      <w:sz w:val="24"/>
      <w:szCs w:val="20"/>
      <w:lang w:eastAsia="en-AU"/>
    </w:rPr>
  </w:style>
  <w:style w:type="paragraph" w:styleId="ListNumber">
    <w:name w:val="List Number"/>
    <w:basedOn w:val="BodyText0"/>
    <w:rsid w:val="003C47DF"/>
    <w:pPr>
      <w:spacing w:before="0"/>
      <w:ind w:left="737" w:hanging="737"/>
    </w:pPr>
  </w:style>
  <w:style w:type="paragraph" w:customStyle="1" w:styleId="Bodytext">
    <w:name w:val="Body text •"/>
    <w:basedOn w:val="Normal"/>
    <w:rsid w:val="003C47DF"/>
    <w:pPr>
      <w:widowControl/>
      <w:numPr>
        <w:numId w:val="5"/>
      </w:numPr>
      <w:autoSpaceDE/>
      <w:autoSpaceDN/>
      <w:spacing w:before="0" w:after="0" w:line="240" w:lineRule="auto"/>
    </w:pPr>
    <w:rPr>
      <w:rFonts w:ascii="Times New Roman" w:eastAsia="Times New Roman" w:hAnsi="Times New Roman" w:cs="Times New Roman"/>
      <w:szCs w:val="20"/>
      <w:lang w:bidi="ar-SA"/>
    </w:rPr>
  </w:style>
  <w:style w:type="paragraph" w:styleId="Revision">
    <w:name w:val="Revision"/>
    <w:hidden/>
    <w:uiPriority w:val="99"/>
    <w:semiHidden/>
    <w:rsid w:val="001C7095"/>
    <w:pPr>
      <w:spacing w:after="0" w:line="240" w:lineRule="auto"/>
    </w:pPr>
    <w:rPr>
      <w:rFonts w:ascii="Arial" w:eastAsia="Century Gothic" w:hAnsi="Arial" w:cs="Century Gothic"/>
      <w:sz w:val="24"/>
      <w:lang w:eastAsia="en-AU" w:bidi="en-AU"/>
    </w:rPr>
  </w:style>
  <w:style w:type="character" w:styleId="CommentReference">
    <w:name w:val="annotation reference"/>
    <w:basedOn w:val="DefaultParagraphFont"/>
    <w:uiPriority w:val="99"/>
    <w:semiHidden/>
    <w:unhideWhenUsed/>
    <w:rsid w:val="0099197A"/>
    <w:rPr>
      <w:sz w:val="16"/>
      <w:szCs w:val="16"/>
    </w:rPr>
  </w:style>
  <w:style w:type="paragraph" w:styleId="CommentText">
    <w:name w:val="annotation text"/>
    <w:basedOn w:val="Normal"/>
    <w:link w:val="CommentTextChar"/>
    <w:uiPriority w:val="99"/>
    <w:unhideWhenUsed/>
    <w:rsid w:val="0099197A"/>
    <w:pPr>
      <w:spacing w:line="240" w:lineRule="auto"/>
    </w:pPr>
    <w:rPr>
      <w:sz w:val="20"/>
      <w:szCs w:val="20"/>
    </w:rPr>
  </w:style>
  <w:style w:type="character" w:customStyle="1" w:styleId="CommentTextChar">
    <w:name w:val="Comment Text Char"/>
    <w:basedOn w:val="DefaultParagraphFont"/>
    <w:link w:val="CommentText"/>
    <w:uiPriority w:val="99"/>
    <w:rsid w:val="0099197A"/>
    <w:rPr>
      <w:rFonts w:ascii="Arial" w:eastAsia="Century Gothic" w:hAnsi="Arial" w:cs="Century Gothic"/>
      <w:sz w:val="20"/>
      <w:szCs w:val="20"/>
      <w:lang w:eastAsia="en-AU" w:bidi="en-AU"/>
    </w:rPr>
  </w:style>
  <w:style w:type="paragraph" w:styleId="CommentSubject">
    <w:name w:val="annotation subject"/>
    <w:basedOn w:val="CommentText"/>
    <w:next w:val="CommentText"/>
    <w:link w:val="CommentSubjectChar"/>
    <w:uiPriority w:val="99"/>
    <w:semiHidden/>
    <w:unhideWhenUsed/>
    <w:rsid w:val="0099197A"/>
    <w:rPr>
      <w:b/>
      <w:bCs/>
    </w:rPr>
  </w:style>
  <w:style w:type="character" w:customStyle="1" w:styleId="CommentSubjectChar">
    <w:name w:val="Comment Subject Char"/>
    <w:basedOn w:val="CommentTextChar"/>
    <w:link w:val="CommentSubject"/>
    <w:uiPriority w:val="99"/>
    <w:semiHidden/>
    <w:rsid w:val="0099197A"/>
    <w:rPr>
      <w:rFonts w:ascii="Arial" w:eastAsia="Century Gothic" w:hAnsi="Arial" w:cs="Century Gothic"/>
      <w:b/>
      <w:bCs/>
      <w:sz w:val="20"/>
      <w:szCs w:val="20"/>
      <w:lang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F3069FF7179F524B844DCCC279D82509" ma:contentTypeVersion="216" ma:contentTypeDescription="All project related information. The library can be used to manage multiple projects." ma:contentTypeScope="" ma:versionID="b8ca66e322fd62b10b7b916c0104e4d0">
  <xsd:schema xmlns:xsd="http://www.w3.org/2001/XMLSchema" xmlns:xs="http://www.w3.org/2001/XMLSchema" xmlns:p="http://schemas.microsoft.com/office/2006/metadata/properties" xmlns:ns1="http://schemas.microsoft.com/sharepoint/v3" xmlns:ns2="9fd47c19-1c4a-4d7d-b342-c10cef269344" xmlns:ns3="a5f32de4-e402-4188-b034-e71ca7d22e54" xmlns:ns4="05aa45cf-ed89-4733-97a8-db4ce5c51511" xmlns:ns5="d9bbe77a-3411-4b45-a131-47066265876d" xmlns:ns6="c42f9c80-6326-4d3e-8624-f1221488f056" targetNamespace="http://schemas.microsoft.com/office/2006/metadata/properties" ma:root="true" ma:fieldsID="fe50fa2e40a9fe7bd275530c9dc66c91" ns1:_="" ns2:_="" ns3:_="" ns4:_="" ns5:_="" ns6:_="">
    <xsd:import namespace="http://schemas.microsoft.com/sharepoint/v3"/>
    <xsd:import namespace="9fd47c19-1c4a-4d7d-b342-c10cef269344"/>
    <xsd:import namespace="a5f32de4-e402-4188-b034-e71ca7d22e54"/>
    <xsd:import namespace="05aa45cf-ed89-4733-97a8-db4ce5c51511"/>
    <xsd:import namespace="d9bbe77a-3411-4b45-a131-47066265876d"/>
    <xsd:import namespace="c42f9c80-6326-4d3e-8624-f1221488f056"/>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f2ccc2d036544b63b99cbcec8aa9ae6a" minOccurs="0"/>
                <xsd:element ref="ns2:g91c59fb10974fa1a03160ad8386f0f4" minOccurs="0"/>
                <xsd:element ref="ns4:DLCPolicyLabelClientValue" minOccurs="0"/>
                <xsd:element ref="ns4:DLCPolicyLabelLock" minOccurs="0"/>
                <xsd:element ref="ns1:_dlc_Exempt" minOccurs="0"/>
                <xsd:element ref="ns4:DLCPolicyLabelValue" minOccurs="0"/>
                <xsd:element ref="ns5:TemplateType" minOccurs="0"/>
                <xsd:element ref="ns5:MediaServiceMetadata" minOccurs="0"/>
                <xsd:element ref="ns5:MediaServiceFastMetadata" minOccurs="0"/>
                <xsd:element ref="ns6:SharedWithUsers" minOccurs="0"/>
                <xsd:element ref="ns6:SharedWithDetails" minOccurs="0"/>
                <xsd:element ref="ns5:MediaServiceObjectDetectorVersions" minOccurs="0"/>
                <xsd:element ref="ns5:MediaServiceGenerationTime" minOccurs="0"/>
                <xsd:element ref="ns5:MediaServiceEventHashCode" minOccurs="0"/>
                <xsd:element ref="ns5:lcf76f155ced4ddcb4097134ff3c332f" minOccurs="0"/>
                <xsd:element ref="ns5:MediaServiceOCR"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5"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9" nillable="true" ma:taxonomy="true" ma:internalName="pd01c257034b4e86b1f58279a3bd54c6" ma:taxonomyFieldName="Security_x0020_Classification" ma:displayName="Security Classification" ma:readOnly="false" ma:default="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3"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5"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f2ccc2d036544b63b99cbcec8aa9ae6a" ma:index="18" ma:taxonomy="true" ma:internalName="f2ccc2d036544b63b99cbcec8aa9ae6a" ma:taxonomyFieldName="Records_x0020_Class_x0020_Project" ma:displayName="Classification" ma:readOnly="false" ma:default=""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21"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5aa45cf-ed89-4733-97a8-db4ce5c51511" elementFormDefault="qualified">
    <xsd:import namespace="http://schemas.microsoft.com/office/2006/documentManagement/types"/>
    <xsd:import namespace="http://schemas.microsoft.com/office/infopath/2007/PartnerControls"/>
    <xsd:element name="DLCPolicyLabelClientValue" ma:index="23"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4"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6"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be77a-3411-4b45-a131-47066265876d" elementFormDefault="qualified">
    <xsd:import namespace="http://schemas.microsoft.com/office/2006/documentManagement/types"/>
    <xsd:import namespace="http://schemas.microsoft.com/office/infopath/2007/PartnerControls"/>
    <xsd:element name="TemplateType" ma:index="27" nillable="true" ma:displayName=" Template Type" ma:format="Dropdown" ma:internalName="TemplateType">
      <xsd:simpleType>
        <xsd:union memberTypes="dms:Text">
          <xsd:simpleType>
            <xsd:restriction base="dms:Choice">
              <xsd:enumeration value="Letter"/>
              <xsd:enumeration value="Notice"/>
              <xsd:enumeration value="Signature Sheet"/>
            </xsd:restriction>
          </xsd:simpleType>
        </xsd:unio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37" nillable="true" ma:displayName="Extracted Text" ma:internalName="MediaServiceOCR" ma:readOnly="true">
      <xsd:simpleType>
        <xsd:restriction base="dms:Note">
          <xsd:maxLength value="255"/>
        </xsd:restriction>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2f9c80-6326-4d3e-8624-f1221488f056"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p:Policy xmlns:p="office.server.policy" id="" local="true">
  <p:Name>ECM V2 Project</p:Name>
  <p:Description>Enable Version label</p:Description>
  <p:Statement/>
  <p:PolicyItems>
    <p:PolicyItem featureId="Microsoft.Office.RecordsManagement.PolicyFeatures.PolicyLabel" staticId="0x0101009298E819CE1EBB4F8D2096B3E0F0C2911D00D74430046A4BA340BB3AEC1E62D27798|-1306371497" UniqueId="737e59ab-0021-48b5-bf92-c0e159bc2c26">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2</Value>
      <Value>49</Value>
    </TaxCatchAll>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f95fc07f-4085-41de-ae1e-da9e571af2f5</TermId>
        </TermInfo>
      </Terms>
    </f2ccc2d036544b63b99cbcec8aa9ae6a>
    <DLCPolicyLabelClientValue xmlns="05aa45cf-ed89-4733-97a8-db4ce5c51511">Version {_UIVersionString}</DLCPolicyLabelClientValue>
    <lcf76f155ced4ddcb4097134ff3c332f xmlns="d9bbe77a-3411-4b45-a131-47066265876d">
      <Terms xmlns="http://schemas.microsoft.com/office/infopath/2007/PartnerControls"/>
    </lcf76f155ced4ddcb4097134ff3c332f>
    <DLCPolicyLabelLock xmlns="05aa45cf-ed89-4733-97a8-db4ce5c51511" xsi:nil="true"/>
    <TemplateType xmlns="d9bbe77a-3411-4b45-a131-47066265876d" xsi:nil="true"/>
    <_dlc_DocId xmlns="a5f32de4-e402-4188-b034-e71ca7d22e54">DOCID359-1558401439-329</_dlc_DocId>
    <DLCPolicyLabelValue xmlns="05aa45cf-ed89-4733-97a8-db4ce5c51511">Version 0.11</DLCPolicyLabelValue>
    <_dlc_DocIdUrl xmlns="a5f32de4-e402-4188-b034-e71ca7d22e54">
      <Url>https://delwpvicgovau.sharepoint.com/sites/ecm_359/_layouts/15/DocIdRedir.aspx?ID=DOCID359-1558401439-329</Url>
      <Description>DOCID359-1558401439-329</Description>
    </_dlc_DocIdUrl>
  </documentManagement>
</p:properties>
</file>

<file path=customXml/item5.xml><?xml version="1.0" encoding="utf-8"?>
<?mso-contentType ?>
<SharedContentType xmlns="Microsoft.SharePoint.Taxonomy.ContentTypeSync" SourceId="797aeec6-0273-40f2-ab3e-beee73212332" ContentTypeId="0x0101009298E819CE1EBB4F8D2096B3E0F0C291" PreviousValue="false"/>
</file>

<file path=customXml/item6.xml><?xml version="1.0" encoding="utf-8"?>
<?mso-contentType ?>
<FormTemplates xmlns="http://schemas.microsoft.com/sharepoint/v3/contenttype/forms">
  <Display>DocumentLibraryForm</Display>
  <Edit>DocumentLibraryForm</Edit>
  <New>DocumentLibraryForm</New>
</FormTemplates>
</file>

<file path=customXml/item7.xml>��
</file>

<file path=customXml/itemProps1.xml><?xml version="1.0" encoding="utf-8"?>
<ds:datastoreItem xmlns:ds="http://schemas.openxmlformats.org/officeDocument/2006/customXml" ds:itemID="{D48ACFD9-E299-4852-BE0F-01C45DC952DC}">
  <ds:schemaRefs>
    <ds:schemaRef ds:uri="http://schemas.microsoft.com/sharepoint/events"/>
  </ds:schemaRefs>
</ds:datastoreItem>
</file>

<file path=customXml/itemProps2.xml><?xml version="1.0" encoding="utf-8"?>
<ds:datastoreItem xmlns:ds="http://schemas.openxmlformats.org/officeDocument/2006/customXml" ds:itemID="{9BA7228F-A5B3-43B2-BDE3-0100A91245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05aa45cf-ed89-4733-97a8-db4ce5c51511"/>
    <ds:schemaRef ds:uri="d9bbe77a-3411-4b45-a131-47066265876d"/>
    <ds:schemaRef ds:uri="c42f9c80-6326-4d3e-8624-f1221488f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FA099E-E439-4B21-8BA9-32E3DD6C59E7}">
  <ds:schemaRefs>
    <ds:schemaRef ds:uri="office.server.policy"/>
  </ds:schemaRefs>
</ds:datastoreItem>
</file>

<file path=customXml/itemProps4.xml><?xml version="1.0" encoding="utf-8"?>
<ds:datastoreItem xmlns:ds="http://schemas.openxmlformats.org/officeDocument/2006/customXml" ds:itemID="{C688A29A-C697-46B7-B6C6-DFB9B6159576}">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c42f9c80-6326-4d3e-8624-f1221488f056"/>
    <ds:schemaRef ds:uri="http://schemas.microsoft.com/sharepoint/v3"/>
    <ds:schemaRef ds:uri="d9bbe77a-3411-4b45-a131-47066265876d"/>
    <ds:schemaRef ds:uri="http://purl.org/dc/terms/"/>
    <ds:schemaRef ds:uri="05aa45cf-ed89-4733-97a8-db4ce5c51511"/>
    <ds:schemaRef ds:uri="a5f32de4-e402-4188-b034-e71ca7d22e54"/>
    <ds:schemaRef ds:uri="9fd47c19-1c4a-4d7d-b342-c10cef269344"/>
    <ds:schemaRef ds:uri="http://www.w3.org/XML/1998/namespace"/>
    <ds:schemaRef ds:uri="http://purl.org/dc/dcmitype/"/>
  </ds:schemaRefs>
</ds:datastoreItem>
</file>

<file path=customXml/itemProps5.xml><?xml version="1.0" encoding="utf-8"?>
<ds:datastoreItem xmlns:ds="http://schemas.openxmlformats.org/officeDocument/2006/customXml" ds:itemID="{AA1ED440-AF48-4112-8E06-AF961895F6BC}">
  <ds:schemaRefs>
    <ds:schemaRef ds:uri="Microsoft.SharePoint.Taxonomy.ContentTypeSync"/>
  </ds:schemaRefs>
</ds:datastoreItem>
</file>

<file path=customXml/itemProps6.xml><?xml version="1.0" encoding="utf-8"?>
<ds:datastoreItem xmlns:ds="http://schemas.openxmlformats.org/officeDocument/2006/customXml" ds:itemID="{FD3D860C-5B88-4113-9664-07649A756592}">
  <ds:schemaRefs>
    <ds:schemaRef ds:uri="http://schemas.microsoft.com/sharepoint/v3/contenttype/forms"/>
  </ds:schemaRefs>
</ds:datastoreItem>
</file>

<file path=customXml/itemProps7.xml><?xml version="1.0" encoding="utf-8"?>
<ds:datastoreItem xmlns:ds="http://schemas.openxmlformats.org/officeDocument/2006/customXml" ds:itemID="{860063F0-3D31-4857-B2A6-D4EB5D7D51B9}">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261</Words>
  <Characters>1491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Evangelia Moustogiannis (DEECA)</dc:creator>
  <cp:keywords/>
  <dc:description/>
  <cp:lastModifiedBy>Aaron Hewett (he/him)</cp:lastModifiedBy>
  <cp:revision>11</cp:revision>
  <dcterms:created xsi:type="dcterms:W3CDTF">2023-11-17T20:08:00Z</dcterms:created>
  <dcterms:modified xsi:type="dcterms:W3CDTF">2024-10-14T23:36:00Z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0x0101009298E819CE1EBB4F8D2096B3E0F0C2911D00F3069FF7179F524B844DCCC279D82509</vt:lpwstr>
  </property>
  <property fmtid="{D5CDD505-2E9C-101B-9397-08002B2CF9AE}" pid="3" name="MSIP_Label_b92b7feb-b287-442c-a072-f385b02ec972_Enabled">
    <vt:lpwstr>true</vt:lpwstr>
  </property>
  <property fmtid="{D5CDD505-2E9C-101B-9397-08002B2CF9AE}" pid="4" name="MSIP_Label_b92b7feb-b287-442c-a072-f385b02ec972_SetDate">
    <vt:lpwstr>2023-11-17T01:08:21Z</vt:lpwstr>
  </property>
  <property fmtid="{D5CDD505-2E9C-101B-9397-08002B2CF9AE}" pid="5" name="MSIP_Label_b92b7feb-b287-442c-a072-f385b02ec972_Method">
    <vt:lpwstr>Privileged</vt:lpwstr>
  </property>
  <property fmtid="{D5CDD505-2E9C-101B-9397-08002B2CF9AE}" pid="6" name="MSIP_Label_b92b7feb-b287-442c-a072-f385b02ec972_Name">
    <vt:lpwstr>Unofficial</vt:lpwstr>
  </property>
  <property fmtid="{D5CDD505-2E9C-101B-9397-08002B2CF9AE}" pid="7" name="MSIP_Label_b92b7feb-b287-442c-a072-f385b02ec972_SiteId">
    <vt:lpwstr>e8bdd6f7-fc18-4e48-a554-7f547927223b</vt:lpwstr>
  </property>
  <property fmtid="{D5CDD505-2E9C-101B-9397-08002B2CF9AE}" pid="8" name="MSIP_Label_b92b7feb-b287-442c-a072-f385b02ec972_ActionId">
    <vt:lpwstr>28b632c5-0d01-47c6-af1b-61540850aae5</vt:lpwstr>
  </property>
  <property fmtid="{D5CDD505-2E9C-101B-9397-08002B2CF9AE}" pid="9" name="MSIP_Label_b92b7feb-b287-442c-a072-f385b02ec972_ContentBits">
    <vt:lpwstr>2</vt:lpwstr>
  </property>
  <property fmtid="{D5CDD505-2E9C-101B-9397-08002B2CF9AE}" pid="10" name="MediaServiceImageTags">
    <vt:lpwstr/>
  </property>
  <property fmtid="{D5CDD505-2E9C-101B-9397-08002B2CF9AE}" pid="11" name="Records Class Project">
    <vt:lpwstr>49;#Reference Materials|f95fc07f-4085-41de-ae1e-da9e571af2f5</vt:lpwstr>
  </property>
  <property fmtid="{D5CDD505-2E9C-101B-9397-08002B2CF9AE}" pid="12" name="Department Document Type">
    <vt:lpwstr/>
  </property>
  <property fmtid="{D5CDD505-2E9C-101B-9397-08002B2CF9AE}" pid="13" name="Dissemination Limiting Marker">
    <vt:lpwstr>2;#FOUO|955eb6fc-b35a-4808-8aa5-31e514fa3f26</vt:lpwstr>
  </property>
  <property fmtid="{D5CDD505-2E9C-101B-9397-08002B2CF9AE}" pid="14" name="Security Classification">
    <vt:lpwstr>3;#Unclassified|7fa379f4-4aba-4692-ab80-7d39d3a23cf4</vt:lpwstr>
  </property>
  <property fmtid="{D5CDD505-2E9C-101B-9397-08002B2CF9AE}" pid="15" name="Record Purpose">
    <vt:lpwstr/>
  </property>
  <property fmtid="{D5CDD505-2E9C-101B-9397-08002B2CF9AE}" pid="16" name="_dlc_DocIdItemGuid">
    <vt:lpwstr>33826009-0723-429f-8321-cfcd340f4ced</vt:lpwstr>
  </property>
</Properties>
</file>